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line="360" w:lineRule="auto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line="1200" w:lineRule="exact"/>
        <w:jc w:val="center"/>
        <w:rPr>
          <w:rFonts w:ascii="宋体" w:hAnsi="宋体"/>
          <w:b/>
          <w:spacing w:val="20"/>
          <w:sz w:val="72"/>
        </w:rPr>
      </w:pPr>
    </w:p>
    <w:p>
      <w:pPr>
        <w:spacing w:line="1200" w:lineRule="exact"/>
        <w:ind w:firstLine="0"/>
        <w:jc w:val="center"/>
        <w:rPr>
          <w:rFonts w:ascii="华文中宋" w:hAnsi="华文中宋" w:eastAsia="华文中宋"/>
          <w:b/>
          <w:spacing w:val="20"/>
          <w:sz w:val="72"/>
        </w:rPr>
      </w:pPr>
      <w:bookmarkStart w:id="0" w:name="_GoBack"/>
      <w:r>
        <w:rPr>
          <w:rFonts w:hint="eastAsia" w:ascii="华文中宋" w:hAnsi="华文中宋" w:eastAsia="华文中宋"/>
          <w:b/>
          <w:spacing w:val="20"/>
          <w:sz w:val="72"/>
        </w:rPr>
        <w:t>灌南县县长质量奖</w:t>
      </w:r>
    </w:p>
    <w:p>
      <w:pPr>
        <w:spacing w:line="1200" w:lineRule="exact"/>
        <w:ind w:firstLine="0"/>
        <w:jc w:val="center"/>
        <w:rPr>
          <w:rFonts w:ascii="华文中宋" w:hAnsi="华文中宋" w:eastAsia="华文中宋"/>
          <w:b/>
          <w:spacing w:val="40"/>
          <w:sz w:val="72"/>
        </w:rPr>
      </w:pPr>
      <w:r>
        <w:rPr>
          <w:rFonts w:hint="eastAsia" w:ascii="华文中宋" w:hAnsi="华文中宋" w:eastAsia="华文中宋"/>
          <w:b/>
          <w:spacing w:val="20"/>
          <w:sz w:val="72"/>
        </w:rPr>
        <w:t>个人</w:t>
      </w:r>
      <w:r>
        <w:rPr>
          <w:rFonts w:hint="eastAsia" w:ascii="华文中宋" w:hAnsi="华文中宋" w:eastAsia="华文中宋"/>
          <w:b/>
          <w:spacing w:val="40"/>
          <w:sz w:val="72"/>
        </w:rPr>
        <w:t>申报表</w:t>
      </w:r>
    </w:p>
    <w:bookmarkEnd w:id="0"/>
    <w:p>
      <w:pPr>
        <w:spacing w:beforeLines="150"/>
        <w:rPr>
          <w:rFonts w:ascii="华文中宋" w:hAnsi="华文中宋" w:eastAsia="华文中宋"/>
          <w:b/>
          <w:sz w:val="28"/>
        </w:rPr>
      </w:pPr>
    </w:p>
    <w:p>
      <w:pPr>
        <w:rPr>
          <w:sz w:val="28"/>
        </w:rPr>
      </w:pPr>
    </w:p>
    <w:p>
      <w:pPr>
        <w:spacing w:beforeLines="30"/>
        <w:ind w:firstLine="1394" w:firstLineChars="441"/>
        <w:rPr>
          <w:szCs w:val="32"/>
        </w:rPr>
      </w:pPr>
      <w:r>
        <w:rPr>
          <w:rFonts w:hint="eastAsia" w:ascii="方正黑体_GBK" w:eastAsia="方正黑体_GBK"/>
          <w:szCs w:val="32"/>
        </w:rPr>
        <w:t>申报人姓名：</w:t>
      </w:r>
    </w:p>
    <w:p>
      <w:pPr>
        <w:spacing w:beforeLines="30"/>
        <w:ind w:firstLine="1400" w:firstLineChars="443"/>
        <w:rPr>
          <w:rFonts w:ascii="方正黑体_GBK" w:eastAsia="方正黑体_GBK"/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所在单位：</w:t>
      </w:r>
      <w:r>
        <w:rPr>
          <w:rFonts w:hint="eastAsia"/>
          <w:szCs w:val="32"/>
        </w:rPr>
        <w:t>（公章）</w:t>
      </w:r>
    </w:p>
    <w:p>
      <w:pPr>
        <w:spacing w:beforeLines="30"/>
        <w:ind w:firstLine="1400" w:firstLineChars="443"/>
        <w:rPr>
          <w:szCs w:val="32"/>
          <w:u w:val="single"/>
        </w:rPr>
      </w:pPr>
      <w:r>
        <w:rPr>
          <w:rFonts w:hint="eastAsia" w:ascii="方正黑体_GBK" w:eastAsia="方正黑体_GBK"/>
          <w:szCs w:val="32"/>
        </w:rPr>
        <w:t>所属地区</w:t>
      </w:r>
      <w:r>
        <w:rPr>
          <w:rFonts w:hint="eastAsia"/>
          <w:szCs w:val="32"/>
        </w:rPr>
        <w:t>：</w:t>
      </w:r>
    </w:p>
    <w:p>
      <w:pPr>
        <w:spacing w:beforeLines="30"/>
        <w:ind w:firstLine="1400" w:firstLineChars="443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Cs w:val="32"/>
        </w:rPr>
        <w:t>填表日期：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ind w:firstLine="0"/>
        <w:jc w:val="center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灌南县质量发展委员会办公室印制</w:t>
      </w:r>
    </w:p>
    <w:p>
      <w:pPr>
        <w:spacing w:line="40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br w:type="page"/>
      </w: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94" w:lineRule="exact"/>
        <w:ind w:firstLine="0"/>
        <w:jc w:val="center"/>
        <w:rPr>
          <w:rFonts w:ascii="黑体" w:hAnsi="宋体" w:eastAsia="黑体"/>
          <w:snapToGrid/>
          <w:kern w:val="2"/>
          <w:sz w:val="36"/>
          <w:szCs w:val="36"/>
        </w:rPr>
      </w:pPr>
      <w:r>
        <w:rPr>
          <w:rFonts w:hint="eastAsia" w:ascii="黑体" w:hAnsi="宋体" w:eastAsia="黑体"/>
          <w:snapToGrid/>
          <w:kern w:val="2"/>
          <w:sz w:val="36"/>
          <w:szCs w:val="36"/>
        </w:rPr>
        <w:t>填 表 说 明</w:t>
      </w:r>
    </w:p>
    <w:p>
      <w:pPr>
        <w:autoSpaceDE/>
        <w:autoSpaceDN/>
        <w:snapToGrid/>
        <w:spacing w:line="594" w:lineRule="exact"/>
        <w:ind w:firstLine="0"/>
        <w:rPr>
          <w:rFonts w:ascii="方正仿宋简体" w:eastAsia="方正仿宋简体"/>
          <w:snapToGrid/>
          <w:spacing w:val="-6"/>
          <w:kern w:val="2"/>
          <w:sz w:val="24"/>
          <w:szCs w:val="24"/>
        </w:rPr>
      </w:pPr>
    </w:p>
    <w:p>
      <w:pPr>
        <w:autoSpaceDE/>
        <w:autoSpaceDN/>
        <w:snapToGrid/>
        <w:spacing w:line="594" w:lineRule="exact"/>
        <w:ind w:firstLine="0"/>
        <w:rPr>
          <w:rFonts w:ascii="方正仿宋简体" w:eastAsia="方正仿宋简体"/>
          <w:snapToGrid/>
          <w:spacing w:val="-6"/>
          <w:kern w:val="2"/>
          <w:sz w:val="24"/>
          <w:szCs w:val="24"/>
        </w:rPr>
      </w:pPr>
    </w:p>
    <w:p>
      <w:pPr>
        <w:numPr>
          <w:ilvl w:val="0"/>
          <w:numId w:val="1"/>
        </w:num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灌南县县长质量奖个人申报材料由申报表、自评报告和证实性材料组成。所填报数据及提供资料必须真实、准确，不涉及国家秘密，数字及各类符号应填写正确、清楚、完整。</w:t>
      </w:r>
    </w:p>
    <w:p>
      <w:pPr>
        <w:autoSpaceDE/>
        <w:autoSpaceDN/>
        <w:snapToGrid/>
        <w:spacing w:line="594" w:lineRule="exact"/>
        <w:ind w:firstLine="552" w:firstLineChars="200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2. 申报表。按表格项目结合实际情况如实填写。</w:t>
      </w:r>
    </w:p>
    <w:p>
      <w:p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3. 自评报告。根据GB/T 19580-2012《卓越绩效评价准则》，按照《灌南县县长质量奖个人奖申报自评指南》评价要求，运用</w:t>
      </w:r>
      <w:r>
        <w:rPr>
          <w:rFonts w:ascii="方正仿宋_GBK" w:hAnsi="方正仿宋_GBK" w:cs="方正仿宋_GBK"/>
          <w:sz w:val="28"/>
          <w:szCs w:val="28"/>
        </w:rPr>
        <w:t>事实和数据</w:t>
      </w:r>
      <w:r>
        <w:rPr>
          <w:rFonts w:hint="eastAsia" w:ascii="方正仿宋_GBK" w:hAnsi="方正仿宋_GBK" w:cs="方正仿宋_GBK"/>
          <w:sz w:val="28"/>
          <w:szCs w:val="28"/>
        </w:rPr>
        <w:t>，</w:t>
      </w:r>
      <w:r>
        <w:rPr>
          <w:rFonts w:ascii="方正仿宋_GBK" w:hAnsi="方正仿宋_GBK" w:cs="方正仿宋_GBK"/>
          <w:sz w:val="28"/>
          <w:szCs w:val="28"/>
        </w:rPr>
        <w:t>从采用方法、工作展开和实施结果三个</w:t>
      </w:r>
      <w:r>
        <w:rPr>
          <w:rFonts w:hint="eastAsia" w:ascii="方正仿宋_GBK" w:hAnsi="方正仿宋_GBK" w:cs="方正仿宋_GBK"/>
          <w:sz w:val="28"/>
          <w:szCs w:val="28"/>
        </w:rPr>
        <w:t>角度，撰写个人自我评价报告。</w:t>
      </w:r>
    </w:p>
    <w:p>
      <w:pPr>
        <w:autoSpaceDE/>
        <w:autoSpaceDN/>
        <w:snapToGrid/>
        <w:spacing w:line="594" w:lineRule="exact"/>
        <w:ind w:firstLine="55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4. 证实性材料。包括个人身份证明、个人技术资格证书、个人从事重大质量工作（活动）取得实效的证实性材料、质量管理科学研究成果、个人荣获县级以上质量荣誉等复印件。</w:t>
      </w:r>
    </w:p>
    <w:p>
      <w:pPr>
        <w:autoSpaceDE/>
        <w:autoSpaceDN/>
        <w:snapToGrid/>
        <w:spacing w:line="594" w:lineRule="exact"/>
        <w:ind w:firstLine="541" w:firstLineChars="196"/>
        <w:rPr>
          <w:rFonts w:ascii="方正仿宋_GBK" w:hAnsi="方正仿宋_GBK" w:cs="方正仿宋_GBK"/>
          <w:sz w:val="28"/>
          <w:szCs w:val="28"/>
        </w:rPr>
      </w:pPr>
      <w:r>
        <w:rPr>
          <w:rFonts w:hint="eastAsia" w:ascii="方正仿宋_GBK" w:hAnsi="方正仿宋_GBK" w:cs="方正仿宋_GBK"/>
          <w:sz w:val="28"/>
          <w:szCs w:val="28"/>
        </w:rPr>
        <w:t>5. 申报材料装订。申报表、自评报告和证实性材料用A4纸正反面打印装订成册，目录与内容相对应。</w:t>
      </w:r>
    </w:p>
    <w:p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ascii="方正仿宋_GBK" w:hAnsi="方正仿宋_GBK" w:cs="方正仿宋_GBK"/>
          <w:snapToGrid/>
          <w:kern w:val="2"/>
          <w:sz w:val="28"/>
          <w:szCs w:val="28"/>
        </w:rPr>
        <w:br w:type="page"/>
      </w:r>
      <w:r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  <w:t>承 诺 书</w:t>
      </w:r>
    </w:p>
    <w:p>
      <w:pPr>
        <w:widowControl/>
        <w:spacing w:line="540" w:lineRule="exact"/>
        <w:jc w:val="center"/>
        <w:rPr>
          <w:rFonts w:ascii="方正小标宋_GBK" w:hAnsi="方正仿宋_GBK" w:eastAsia="方正小标宋_GBK" w:cs="方正仿宋_GBK"/>
          <w:bCs/>
          <w:spacing w:val="-4"/>
          <w:sz w:val="30"/>
          <w:szCs w:val="30"/>
        </w:rPr>
      </w:pPr>
    </w:p>
    <w:p>
      <w:pPr>
        <w:widowControl/>
        <w:spacing w:line="540" w:lineRule="exact"/>
        <w:ind w:firstLine="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本人郑重承诺：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1．遵守《灌南县县长质量奖管理办法（试行）》等相关制度、标准和规范。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2．所提交的申报材料真实、准确、合法、有效，并承担相应责任。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3．在获得灌南县县长质量奖后，向社会公开并分享本人取得卓越绩效的方法和经验（涉及商业秘密的除外），为提升灌南县质量水平作出积极贡献。</w:t>
      </w:r>
    </w:p>
    <w:p>
      <w:pPr>
        <w:widowControl/>
        <w:spacing w:line="540" w:lineRule="exact"/>
        <w:ind w:firstLine="616" w:firstLineChars="200"/>
        <w:jc w:val="left"/>
        <w:rPr>
          <w:rFonts w:ascii="方正仿宋_GBK" w:hAnsi="方正仿宋_GBK" w:cs="方正仿宋_GBK"/>
          <w:spacing w:val="-4"/>
          <w:szCs w:val="32"/>
        </w:rPr>
      </w:pPr>
      <w:r>
        <w:rPr>
          <w:rFonts w:hint="eastAsia" w:ascii="方正仿宋_GBK" w:hAnsi="方正仿宋_GBK" w:cs="方正仿宋_GBK"/>
          <w:spacing w:val="-4"/>
          <w:szCs w:val="32"/>
        </w:rPr>
        <w:t>4．正确宣传所获得的灌南县县长质量奖荣誉。</w:t>
      </w: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</w:p>
    <w:p>
      <w:pPr>
        <w:autoSpaceDE/>
        <w:autoSpaceDN/>
        <w:snapToGrid/>
        <w:spacing w:line="360" w:lineRule="auto"/>
        <w:ind w:firstLine="4774" w:firstLineChars="155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  <w:r>
        <w:rPr>
          <w:rFonts w:hint="eastAsia" w:ascii="方正仿宋_GBK" w:hAnsi="方正仿宋_GBK" w:cs="方正仿宋_GBK"/>
          <w:snapToGrid/>
          <w:spacing w:val="-4"/>
          <w:kern w:val="2"/>
          <w:szCs w:val="32"/>
        </w:rPr>
        <w:t>申报人（签字）</w:t>
      </w:r>
      <w:r>
        <w:rPr>
          <w:rFonts w:ascii="方正仿宋_GBK" w:hAnsi="方正仿宋_GBK" w:cs="方正仿宋_GBK"/>
          <w:snapToGrid/>
          <w:spacing w:val="-4"/>
          <w:kern w:val="2"/>
          <w:szCs w:val="32"/>
        </w:rPr>
        <w:t>：</w:t>
      </w:r>
    </w:p>
    <w:p>
      <w:pPr>
        <w:autoSpaceDE/>
        <w:autoSpaceDN/>
        <w:snapToGrid/>
        <w:spacing w:line="360" w:lineRule="auto"/>
        <w:ind w:firstLine="4774" w:firstLineChars="1550"/>
        <w:jc w:val="left"/>
        <w:rPr>
          <w:rFonts w:ascii="方正仿宋_GBK" w:hAnsi="方正仿宋_GBK" w:cs="方正仿宋_GBK"/>
          <w:snapToGrid/>
          <w:spacing w:val="-4"/>
          <w:kern w:val="2"/>
          <w:szCs w:val="32"/>
        </w:rPr>
      </w:pPr>
      <w:r>
        <w:rPr>
          <w:rFonts w:ascii="方正仿宋_GBK" w:hAnsi="方正仿宋_GBK" w:cs="方正仿宋_GBK"/>
          <w:snapToGrid/>
          <w:spacing w:val="-4"/>
          <w:kern w:val="2"/>
          <w:szCs w:val="32"/>
        </w:rPr>
        <w:t>日期：</w:t>
      </w: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20" w:firstLineChars="1500"/>
        <w:jc w:val="left"/>
        <w:rPr>
          <w:rFonts w:ascii="方正仿宋_GBK" w:hAnsi="方正仿宋_GBK" w:cs="方正仿宋_GBK"/>
          <w:spacing w:val="-4"/>
          <w:sz w:val="30"/>
          <w:szCs w:val="30"/>
        </w:rPr>
      </w:pPr>
    </w:p>
    <w:p>
      <w:pPr>
        <w:pStyle w:val="2"/>
        <w:rPr>
          <w:rFonts w:ascii="方正仿宋_GBK" w:hAnsi="方正仿宋_GBK" w:cs="方正仿宋_GBK"/>
          <w:spacing w:val="-4"/>
          <w:sz w:val="30"/>
          <w:szCs w:val="30"/>
          <w:lang w:eastAsia="zh-CN"/>
        </w:rPr>
      </w:pPr>
    </w:p>
    <w:p>
      <w:pPr>
        <w:spacing w:afterLines="30" w:line="6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一、个人基本情况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009"/>
        <w:gridCol w:w="1109"/>
        <w:gridCol w:w="7"/>
        <w:gridCol w:w="1597"/>
        <w:gridCol w:w="6"/>
        <w:gridCol w:w="1150"/>
        <w:gridCol w:w="861"/>
        <w:gridCol w:w="71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727" w:type="dxa"/>
            <w:gridSpan w:val="3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727" w:type="dxa"/>
            <w:gridSpan w:val="3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职   称</w:t>
            </w:r>
          </w:p>
        </w:tc>
        <w:tc>
          <w:tcPr>
            <w:tcW w:w="1149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学 历</w:t>
            </w:r>
          </w:p>
        </w:tc>
        <w:tc>
          <w:tcPr>
            <w:tcW w:w="716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5446" w:type="dxa"/>
            <w:gridSpan w:val="7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3125" w:type="dxa"/>
            <w:gridSpan w:val="3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工作单位统一社会信用代码（组织机构代码）</w:t>
            </w:r>
          </w:p>
        </w:tc>
        <w:tc>
          <w:tcPr>
            <w:tcW w:w="5826" w:type="dxa"/>
            <w:gridSpan w:val="6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06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2719" w:type="dxa"/>
            <w:gridSpan w:val="4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职   务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工作年限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从事现岗位</w:t>
            </w:r>
          </w:p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工作年限</w:t>
            </w:r>
          </w:p>
        </w:tc>
        <w:tc>
          <w:tcPr>
            <w:tcW w:w="4223" w:type="dxa"/>
            <w:gridSpan w:val="4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869" w:type="dxa"/>
            <w:gridSpan w:val="5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4"/>
                <w:szCs w:val="24"/>
              </w:rPr>
              <w:t>邮编</w:t>
            </w:r>
          </w:p>
        </w:tc>
        <w:tc>
          <w:tcPr>
            <w:tcW w:w="1496" w:type="dxa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申报联系人姓名</w:t>
            </w:r>
          </w:p>
        </w:tc>
        <w:tc>
          <w:tcPr>
            <w:tcW w:w="11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申报联系人所在部门</w:t>
            </w:r>
          </w:p>
        </w:tc>
        <w:tc>
          <w:tcPr>
            <w:tcW w:w="1149" w:type="dxa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申报联系人职务</w:t>
            </w:r>
          </w:p>
        </w:tc>
        <w:tc>
          <w:tcPr>
            <w:tcW w:w="1496" w:type="dxa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申报联系人手机</w:t>
            </w:r>
          </w:p>
        </w:tc>
        <w:tc>
          <w:tcPr>
            <w:tcW w:w="1109" w:type="dxa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申报联系人办公电话</w:t>
            </w:r>
          </w:p>
        </w:tc>
        <w:tc>
          <w:tcPr>
            <w:tcW w:w="115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申报联系人电子邮箱</w:t>
            </w:r>
          </w:p>
        </w:tc>
        <w:tc>
          <w:tcPr>
            <w:tcW w:w="1496" w:type="dxa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简历（教育、工作）</w:t>
            </w:r>
          </w:p>
        </w:tc>
        <w:tc>
          <w:tcPr>
            <w:tcW w:w="6942" w:type="dxa"/>
            <w:gridSpan w:val="8"/>
            <w:noWrap/>
          </w:tcPr>
          <w:p>
            <w:pPr>
              <w:autoSpaceDE/>
              <w:autoSpaceDN/>
              <w:snapToGrid/>
              <w:spacing w:line="360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社会团体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兼职情况</w:t>
            </w:r>
          </w:p>
        </w:tc>
        <w:tc>
          <w:tcPr>
            <w:tcW w:w="6942" w:type="dxa"/>
            <w:gridSpan w:val="8"/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8958" w:type="dxa"/>
            <w:gridSpan w:val="10"/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代表性成果（论文、专著等）发表情况及内容概要：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8"/>
                <w:szCs w:val="28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8958" w:type="dxa"/>
            <w:gridSpan w:val="10"/>
            <w:tcBorders>
              <w:bottom w:val="single" w:color="auto" w:sz="4" w:space="0"/>
            </w:tcBorders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近三年获奖情况（县级及以上主要荣誉）：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2016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主要工作事迹和突出贡献</w:t>
            </w:r>
          </w:p>
        </w:tc>
        <w:tc>
          <w:tcPr>
            <w:tcW w:w="6942" w:type="dxa"/>
            <w:gridSpan w:val="8"/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1" w:hRule="atLeast"/>
          <w:jc w:val="center"/>
        </w:trPr>
        <w:tc>
          <w:tcPr>
            <w:tcW w:w="8958" w:type="dxa"/>
            <w:gridSpan w:val="10"/>
            <w:noWrap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rFonts w:ascii="方正楷体_GBK" w:eastAsia="方正楷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自评报告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根据GB/T 19580-2012《卓越绩效评价准则》要求，从意识与素质、目标与计划、顾客、学习与发展、工作过程、改进与创新、结果等7个方面，通过事实和数据，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从采用方法、工作展开和实施结果三个角度，逐条展开自我评价，详细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说明在质量理论研究、质量管理实践、质量策划、控制、改进及创新、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培养理论或实践人才</w:t>
            </w:r>
            <w:r>
              <w:rPr>
                <w:rFonts w:hint="eastAsia" w:ascii="方正楷体_GBK" w:hAnsi="宋体" w:eastAsia="方正楷体_GBK"/>
                <w:snapToGrid/>
                <w:kern w:val="2"/>
                <w:sz w:val="24"/>
                <w:szCs w:val="24"/>
              </w:rPr>
              <w:t>等方面的主要工作成效和突出贡献。相关要求参见《灌南县县长质量奖个人奖申报自评指南》。字数</w:t>
            </w:r>
            <w:r>
              <w:rPr>
                <w:rFonts w:hint="eastAsia" w:ascii="方正楷体_GBK" w:eastAsia="方正楷体_GBK"/>
                <w:snapToGrid/>
                <w:kern w:val="2"/>
                <w:sz w:val="24"/>
                <w:szCs w:val="24"/>
              </w:rPr>
              <w:t>5000字以内，可附页和图片，表格可自行扩充）。</w:t>
            </w:r>
          </w:p>
        </w:tc>
      </w:tr>
    </w:tbl>
    <w:p>
      <w:pPr>
        <w:spacing w:line="440" w:lineRule="exact"/>
        <w:ind w:firstLine="0"/>
        <w:jc w:val="center"/>
        <w:rPr>
          <w:rFonts w:ascii="方正黑体_GBK" w:eastAsia="方正黑体_GBK"/>
          <w:sz w:val="36"/>
          <w:szCs w:val="36"/>
        </w:rPr>
      </w:pPr>
    </w:p>
    <w:tbl>
      <w:tblPr>
        <w:tblStyle w:val="3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2" w:hRule="atLeast"/>
          <w:jc w:val="center"/>
        </w:trPr>
        <w:tc>
          <w:tcPr>
            <w:tcW w:w="8728" w:type="dxa"/>
            <w:noWrap/>
          </w:tcPr>
          <w:p>
            <w:pPr>
              <w:ind w:firstLine="0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个人简介</w:t>
            </w: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（500字以内。主要内容：在组织中的主要职责，对所在组织或行业质量提升和形成先进质量文化、独特质量管理模式的贡献，所获专利、荣誉、奖项等。）</w:t>
            </w:r>
          </w:p>
        </w:tc>
      </w:tr>
    </w:tbl>
    <w:p>
      <w:pPr>
        <w:spacing w:afterLines="30" w:line="600" w:lineRule="exact"/>
        <w:ind w:firstLine="0"/>
        <w:jc w:val="center"/>
        <w:rPr>
          <w:rFonts w:ascii="方正黑体_GBK" w:eastAsia="方正黑体_GBK"/>
          <w:sz w:val="36"/>
          <w:szCs w:val="36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spacing w:afterLines="30" w:line="600" w:lineRule="exact"/>
        <w:ind w:firstLine="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二、所在组织情况及推荐意见</w:t>
      </w:r>
    </w:p>
    <w:tbl>
      <w:tblPr>
        <w:tblStyle w:val="3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77"/>
        <w:gridCol w:w="1276"/>
        <w:gridCol w:w="850"/>
        <w:gridCol w:w="1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组织名称</w:t>
            </w:r>
          </w:p>
        </w:tc>
        <w:tc>
          <w:tcPr>
            <w:tcW w:w="28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263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邮编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组织类型</w:t>
            </w:r>
          </w:p>
        </w:tc>
        <w:tc>
          <w:tcPr>
            <w:tcW w:w="2877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2632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组织规模</w:t>
            </w:r>
          </w:p>
        </w:tc>
        <w:tc>
          <w:tcPr>
            <w:tcW w:w="2877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主管部门</w:t>
            </w:r>
          </w:p>
        </w:tc>
        <w:tc>
          <w:tcPr>
            <w:tcW w:w="2632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联系部门</w:t>
            </w:r>
          </w:p>
        </w:tc>
        <w:tc>
          <w:tcPr>
            <w:tcW w:w="2877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632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noWrap/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联系电话（手机/座机）</w:t>
            </w:r>
          </w:p>
        </w:tc>
        <w:tc>
          <w:tcPr>
            <w:tcW w:w="2877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传真</w:t>
            </w:r>
          </w:p>
        </w:tc>
        <w:tc>
          <w:tcPr>
            <w:tcW w:w="2632" w:type="dxa"/>
            <w:gridSpan w:val="2"/>
            <w:noWrap/>
            <w:vAlign w:val="center"/>
          </w:tcPr>
          <w:p>
            <w:pPr>
              <w:autoSpaceDE/>
              <w:autoSpaceDN/>
              <w:snapToGrid/>
              <w:spacing w:line="594" w:lineRule="exact"/>
              <w:ind w:firstLine="0"/>
              <w:jc w:val="center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8613" w:type="dxa"/>
            <w:gridSpan w:val="5"/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所在</w:t>
            </w:r>
            <w:r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  <w:t>岗位简介：（</w:t>
            </w: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限300字</w:t>
            </w:r>
            <w:r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  <w:t>以内）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13" w:type="dxa"/>
            <w:gridSpan w:val="5"/>
            <w:noWrap/>
          </w:tcPr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单位意见：</w:t>
            </w:r>
          </w:p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napToGrid/>
              <w:spacing w:line="594" w:lineRule="exact"/>
              <w:ind w:firstLine="4838" w:firstLineChars="205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工作单位（盖章）：</w:t>
            </w:r>
          </w:p>
          <w:p>
            <w:pPr>
              <w:autoSpaceDE/>
              <w:autoSpaceDN/>
              <w:snapToGrid/>
              <w:spacing w:line="594" w:lineRule="exact"/>
              <w:ind w:firstLine="4838" w:firstLineChars="2050"/>
              <w:jc w:val="left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>负责人（签字）：</w:t>
            </w:r>
          </w:p>
          <w:p>
            <w:pPr>
              <w:autoSpaceDE/>
              <w:autoSpaceDN/>
              <w:snapToGrid/>
              <w:spacing w:line="594" w:lineRule="exact"/>
              <w:ind w:firstLine="6136" w:firstLineChars="2600"/>
              <w:rPr>
                <w:rFonts w:ascii="宋体" w:hAnsi="宋体" w:eastAsia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/>
                <w:kern w:val="2"/>
                <w:sz w:val="24"/>
                <w:szCs w:val="24"/>
              </w:rPr>
              <w:t xml:space="preserve">年    月    日 </w:t>
            </w:r>
          </w:p>
        </w:tc>
      </w:tr>
    </w:tbl>
    <w:p>
      <w:pPr>
        <w:autoSpaceDE/>
        <w:autoSpaceDN/>
        <w:snapToGrid/>
        <w:spacing w:line="320" w:lineRule="exact"/>
        <w:ind w:left="168" w:leftChars="-6" w:right="-502" w:rightChars="-159" w:hanging="186" w:hangingChars="94"/>
        <w:rPr>
          <w:rFonts w:ascii="楷体_GB2312" w:eastAsia="楷体_GB2312"/>
          <w:snapToGrid/>
          <w:spacing w:val="-4"/>
          <w:kern w:val="2"/>
          <w:sz w:val="24"/>
          <w:szCs w:val="24"/>
        </w:rPr>
      </w:pPr>
      <w:r>
        <w:rPr>
          <w:rFonts w:hint="eastAsia" w:ascii="楷体_GB2312" w:eastAsia="楷体_GB2312"/>
          <w:snapToGrid/>
          <w:spacing w:val="-4"/>
          <w:kern w:val="2"/>
          <w:sz w:val="21"/>
          <w:szCs w:val="24"/>
        </w:rPr>
        <w:t>注</w:t>
      </w:r>
      <w:r>
        <w:rPr>
          <w:rFonts w:hint="eastAsia" w:ascii="楷体_GB2312" w:eastAsia="楷体_GB2312"/>
          <w:snapToGrid/>
          <w:spacing w:val="-4"/>
          <w:kern w:val="2"/>
          <w:sz w:val="24"/>
          <w:szCs w:val="24"/>
        </w:rPr>
        <w:t>：1.组织类型根据GB/T 20091-2006《组织机构类型》填写。</w:t>
      </w:r>
    </w:p>
    <w:p>
      <w:pPr>
        <w:autoSpaceDE/>
        <w:autoSpaceDN/>
        <w:snapToGrid/>
        <w:spacing w:line="320" w:lineRule="exact"/>
        <w:ind w:firstLine="456" w:firstLineChars="200"/>
        <w:rPr>
          <w:rFonts w:ascii="楷体_GB2312" w:eastAsia="楷体_GB2312"/>
          <w:snapToGrid/>
          <w:spacing w:val="-4"/>
          <w:kern w:val="2"/>
          <w:sz w:val="24"/>
          <w:szCs w:val="24"/>
        </w:rPr>
      </w:pPr>
      <w:r>
        <w:rPr>
          <w:rFonts w:hint="eastAsia" w:ascii="楷体_GB2312" w:eastAsia="楷体_GB2312"/>
          <w:snapToGrid/>
          <w:spacing w:val="-4"/>
          <w:kern w:val="2"/>
          <w:sz w:val="24"/>
          <w:szCs w:val="24"/>
        </w:rPr>
        <w:t>2.组织规模按照《中小企业划型标准规定》（工信部联企业[2011]300号）填写。</w:t>
      </w:r>
    </w:p>
    <w:p>
      <w:pPr>
        <w:spacing w:afterLines="30" w:line="600" w:lineRule="exact"/>
        <w:ind w:firstLine="0"/>
        <w:jc w:val="center"/>
        <w:rPr>
          <w:rFonts w:ascii="方正黑体_GBK" w:eastAsia="方正黑体_GBK"/>
          <w:sz w:val="36"/>
          <w:szCs w:val="36"/>
          <w:highlight w:val="yellow"/>
        </w:rPr>
      </w:pPr>
      <w:r>
        <w:rPr>
          <w:rFonts w:hint="eastAsia" w:ascii="方正黑体_GBK" w:eastAsia="方正黑体_GBK"/>
          <w:sz w:val="36"/>
          <w:szCs w:val="36"/>
        </w:rPr>
        <w:t>三、所在镇/园区/县</w:t>
      </w:r>
      <w:r>
        <w:rPr>
          <w:rFonts w:hint="eastAsia" w:ascii="方正黑体_GBK" w:eastAsia="方正黑体_GBK"/>
          <w:color w:val="FF0000"/>
          <w:sz w:val="36"/>
          <w:szCs w:val="36"/>
        </w:rPr>
        <w:t>有关部门/行业协会推荐意见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5" w:hRule="atLeast"/>
        </w:trPr>
        <w:tc>
          <w:tcPr>
            <w:tcW w:w="8780" w:type="dxa"/>
            <w:noWrap/>
          </w:tcPr>
          <w:p>
            <w:pPr>
              <w:tabs>
                <w:tab w:val="left" w:pos="5640"/>
              </w:tabs>
              <w:ind w:firstLine="0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sz w:val="24"/>
                <w:szCs w:val="24"/>
                <w:lang w:eastAsia="zh-CN"/>
              </w:rPr>
            </w:pP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（盖章）</w:t>
            </w:r>
          </w:p>
          <w:p>
            <w:pPr>
              <w:spacing w:line="580" w:lineRule="exact"/>
              <w:ind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年      月     日</w:t>
            </w: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</w:tc>
      </w:tr>
    </w:tbl>
    <w:p>
      <w:pPr>
        <w:autoSpaceDE/>
        <w:autoSpaceDN/>
        <w:snapToGrid/>
        <w:spacing w:line="594" w:lineRule="exact"/>
        <w:ind w:firstLine="0"/>
        <w:jc w:val="center"/>
        <w:rPr>
          <w:rFonts w:ascii="黑体" w:eastAsia="黑体"/>
          <w:snapToGrid/>
          <w:kern w:val="2"/>
          <w:szCs w:val="32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8CC1"/>
    <w:multiLevelType w:val="singleLevel"/>
    <w:tmpl w:val="29738C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E1YTU3NDUzZTMzZTZmZGNmODEzMzNkYTg0OTkifQ=="/>
  </w:docVars>
  <w:rsids>
    <w:rsidRoot w:val="758B1E0F"/>
    <w:rsid w:val="49D8310C"/>
    <w:rsid w:val="758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34"/>
      <w:ind w:left="120" w:firstLine="479"/>
      <w:jc w:val="left"/>
    </w:pPr>
    <w:rPr>
      <w:rFonts w:ascii="宋体" w:hAnsi="宋体"/>
      <w:lang w:eastAsia="en-US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213</Characters>
  <Lines>0</Lines>
  <Paragraphs>0</Paragraphs>
  <TotalTime>1</TotalTime>
  <ScaleCrop>false</ScaleCrop>
  <LinksUpToDate>false</LinksUpToDate>
  <CharactersWithSpaces>294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2022-05-18T05:14:00Z</dcterms:created>
  <dc:creator>Administrator</dc:creator>
  <cp:lastModifiedBy>Administrator</cp:lastModifiedBy>
  <dcterms:modified xsi:type="dcterms:W3CDTF">2022-05-18T05:15:55Z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F16F973356EF4E2FA9BA84446570CD81</vt:lpwstr>
  </property>
</Properties>
</file>