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663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房屋公开招租公告</w:t>
      </w:r>
    </w:p>
    <w:p w14:paraId="48DE6EFF">
      <w:pPr>
        <w:jc w:val="center"/>
        <w:rPr>
          <w:b/>
          <w:bCs/>
          <w:sz w:val="36"/>
          <w:szCs w:val="36"/>
        </w:rPr>
      </w:pPr>
    </w:p>
    <w:p w14:paraId="1854F6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我单位按照有关规定和要求，将</w:t>
      </w:r>
      <w:r>
        <w:rPr>
          <w:rFonts w:hint="eastAsia" w:ascii="仿宋" w:hAnsi="仿宋" w:eastAsia="仿宋" w:cs="仿宋"/>
          <w:sz w:val="32"/>
          <w:szCs w:val="32"/>
          <w:u w:val="single"/>
        </w:rPr>
        <w:t>灌南县粮油工业指导站房产</w:t>
      </w:r>
      <w:r>
        <w:rPr>
          <w:rFonts w:hint="eastAsia" w:ascii="仿宋" w:hAnsi="仿宋" w:eastAsia="仿宋" w:cs="仿宋"/>
          <w:sz w:val="32"/>
          <w:szCs w:val="32"/>
        </w:rPr>
        <w:t>实行对外公开竞价招租，现就有关本次招租的具体事项告知如下:</w:t>
      </w:r>
    </w:p>
    <w:p w14:paraId="0E8203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招租单位：灌南县粮油工业指导站</w:t>
      </w:r>
    </w:p>
    <w:p w14:paraId="2CCE99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房屋位置：灌南县新兴南路29号</w:t>
      </w:r>
    </w:p>
    <w:p w14:paraId="0CF4F0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基本情况：临街综合楼局部四层，面积1186平方米 </w:t>
      </w:r>
    </w:p>
    <w:p w14:paraId="2BC67C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租赁期：协议租期</w:t>
      </w:r>
    </w:p>
    <w:p w14:paraId="78AAE0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租金参考价：价格面议</w:t>
      </w:r>
      <w:bookmarkStart w:id="0" w:name="_GoBack"/>
      <w:bookmarkEnd w:id="0"/>
    </w:p>
    <w:p w14:paraId="4E81E9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报名时间：自本公告发布至2025年10月2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日18时止</w:t>
      </w:r>
    </w:p>
    <w:p w14:paraId="68DE7A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报名地址：灌南县新兴南路26号</w:t>
      </w:r>
    </w:p>
    <w:p w14:paraId="3A1994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联系人：朱海</w:t>
      </w:r>
    </w:p>
    <w:p w14:paraId="0257CC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联系电话：13705120578</w:t>
      </w:r>
    </w:p>
    <w:p w14:paraId="7D5FB290">
      <w:pPr>
        <w:pStyle w:val="4"/>
        <w:widowControl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一．承租人应备条件及承诺</w:t>
      </w:r>
    </w:p>
    <w:p w14:paraId="5B524868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具有较强经济实力及良好信誉的法人、自然人或其他经济组织；</w:t>
      </w:r>
    </w:p>
    <w:p w14:paraId="7EB0A58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租金按年度结算，先付后租，由承租人在每承租年度约定时间内交付给招租单位，承租期间不得转租或分租;</w:t>
      </w:r>
    </w:p>
    <w:p w14:paraId="59CC286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承租房屋使用用途必须符合法律和城市管理要求；</w:t>
      </w:r>
    </w:p>
    <w:p w14:paraId="0835EB6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租赁合同期满或终止前无条件搬离所租房屋；</w:t>
      </w:r>
    </w:p>
    <w:p w14:paraId="1793AF6C">
      <w:pPr>
        <w:pStyle w:val="4"/>
        <w:widowControl/>
        <w:numPr>
          <w:ilvl w:val="0"/>
          <w:numId w:val="1"/>
        </w:numPr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本次房屋招租的最终解释权归灌南县粮食集团有限公司所有。</w:t>
      </w:r>
    </w:p>
    <w:p w14:paraId="17BD8B24">
      <w:pPr>
        <w:pStyle w:val="4"/>
        <w:widowControl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二．</w:t>
      </w:r>
      <w:r>
        <w:rPr>
          <w:rFonts w:ascii="仿宋" w:hAnsi="仿宋" w:eastAsia="仿宋" w:cs="仿宋"/>
          <w:b/>
          <w:bCs/>
          <w:kern w:val="2"/>
          <w:sz w:val="32"/>
          <w:szCs w:val="32"/>
        </w:rPr>
        <w:t>意向承租人报名时应提交材料</w:t>
      </w:r>
    </w:p>
    <w:p w14:paraId="5D8FB3CD"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符合条件的意向承租人报名时应提交材料：</w:t>
      </w:r>
    </w:p>
    <w:p w14:paraId="6CF1A38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（1）法人报名应提交：加盖公章的营业执照/机构代码证；法定代表人/单位负责人身份证复印件（提交原件核对）；</w:t>
      </w:r>
    </w:p>
    <w:p w14:paraId="0D1A522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（2）法人委托报名的还应提交：授权经办人身份证复印件，由法人单位盖章、法定代表人签字或盖章的授权委托书原件；</w:t>
      </w:r>
    </w:p>
    <w:p w14:paraId="45CE3D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（3）自然人报名的应提交：身份证复印件（提交原件核对）；</w:t>
      </w:r>
    </w:p>
    <w:p w14:paraId="142C15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2、意向承租人应提交意向承租人应备条件及承诺里所须的所有材料。</w:t>
      </w:r>
    </w:p>
    <w:p w14:paraId="7A40E6F9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以上材料为复印件的，经办人须查看原件</w:t>
      </w:r>
    </w:p>
    <w:p w14:paraId="26E9CFC0">
      <w:pPr>
        <w:pStyle w:val="4"/>
        <w:widowControl/>
        <w:numPr>
          <w:ilvl w:val="0"/>
          <w:numId w:val="3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竞价方式</w:t>
      </w:r>
    </w:p>
    <w:p w14:paraId="72D3C4CD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如只征集到一家符合条件的意向承租方，则采用协议方式租赁；如征集到两家及以上符合条件的意向承租方，灌南县粮食集团有限公司将组织一次性书面报价方式确定承租方。</w:t>
      </w:r>
    </w:p>
    <w:p w14:paraId="4131D453">
      <w:pPr>
        <w:pStyle w:val="4"/>
        <w:widowControl/>
        <w:numPr>
          <w:ilvl w:val="0"/>
          <w:numId w:val="3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备注</w:t>
      </w:r>
    </w:p>
    <w:p w14:paraId="2FAB44B4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1、意向承租人被确定为承租人后放弃承租的，保证金将不予退还，同时承担其他相关法律责任。</w:t>
      </w:r>
    </w:p>
    <w:p w14:paraId="58776AFB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2、对新老承租人在房屋交接过程中产生的问题，招租单位负责协调处理到位，确保无租权纠纷。</w:t>
      </w:r>
    </w:p>
    <w:p w14:paraId="785004DC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3、如发生因不可抗力原因导致招租活动不能进行的，或招租活动有争议且尚未解决的，或其他依法应当中止或终止的情形，</w:t>
      </w:r>
      <w:r>
        <w:rPr>
          <w:rFonts w:hint="eastAsia" w:ascii="仿宋" w:hAnsi="仿宋" w:eastAsia="仿宋" w:cs="仿宋"/>
          <w:kern w:val="2"/>
          <w:sz w:val="32"/>
          <w:szCs w:val="32"/>
        </w:rPr>
        <w:t>灌南县粮食集团有限公司</w:t>
      </w:r>
      <w:r>
        <w:rPr>
          <w:rFonts w:ascii="仿宋" w:hAnsi="仿宋" w:eastAsia="仿宋" w:cs="仿宋"/>
          <w:kern w:val="2"/>
          <w:sz w:val="32"/>
          <w:szCs w:val="32"/>
        </w:rPr>
        <w:t>有权中止或终止本次招租活动，并不承担任何责任。</w:t>
      </w:r>
    </w:p>
    <w:p w14:paraId="30D7586B">
      <w:pPr>
        <w:pStyle w:val="4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>4、意向承租人需在报名起止日期内完成报名程序及保证金缴纳，未能在规定时间内完成上述程序的，报名无效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5067DB4F">
      <w:pPr>
        <w:rPr>
          <w:rFonts w:hint="eastAsia" w:ascii="仿宋" w:hAnsi="仿宋" w:eastAsia="仿宋" w:cs="仿宋"/>
          <w:sz w:val="32"/>
          <w:szCs w:val="32"/>
        </w:rPr>
      </w:pPr>
    </w:p>
    <w:p w14:paraId="3B5548C1">
      <w:pPr>
        <w:rPr>
          <w:rFonts w:hint="eastAsia" w:ascii="仿宋" w:hAnsi="仿宋" w:eastAsia="仿宋" w:cs="仿宋"/>
          <w:sz w:val="32"/>
          <w:szCs w:val="32"/>
        </w:rPr>
      </w:pPr>
    </w:p>
    <w:p w14:paraId="51D4F2E6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灌南县粮油工业指导站</w:t>
      </w:r>
    </w:p>
    <w:p w14:paraId="717732C6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2025年9月19日</w:t>
      </w:r>
    </w:p>
    <w:p w14:paraId="04E3D23D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 w14:paraId="68E22520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34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F66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F66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40E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AA822"/>
    <w:multiLevelType w:val="singleLevel"/>
    <w:tmpl w:val="8B4AA822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D15F7981"/>
    <w:multiLevelType w:val="singleLevel"/>
    <w:tmpl w:val="D15F79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C780EAA"/>
    <w:multiLevelType w:val="singleLevel"/>
    <w:tmpl w:val="6C780E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ZTliZGY5ODU1NDkwNzQxYmMwYzNjNmQzMWRmNzMifQ=="/>
  </w:docVars>
  <w:rsids>
    <w:rsidRoot w:val="4A9E2E54"/>
    <w:rsid w:val="003A7DFC"/>
    <w:rsid w:val="004A551D"/>
    <w:rsid w:val="00BA627B"/>
    <w:rsid w:val="00E84DD5"/>
    <w:rsid w:val="042E1A3E"/>
    <w:rsid w:val="06BC6232"/>
    <w:rsid w:val="0732409D"/>
    <w:rsid w:val="083B5C46"/>
    <w:rsid w:val="103318A6"/>
    <w:rsid w:val="155524BB"/>
    <w:rsid w:val="1C1C6FCF"/>
    <w:rsid w:val="1CA83F84"/>
    <w:rsid w:val="1D2675D1"/>
    <w:rsid w:val="1E073A8C"/>
    <w:rsid w:val="209363B4"/>
    <w:rsid w:val="21771C9A"/>
    <w:rsid w:val="22793BC7"/>
    <w:rsid w:val="24D9365F"/>
    <w:rsid w:val="252A68FA"/>
    <w:rsid w:val="26293B59"/>
    <w:rsid w:val="2A302299"/>
    <w:rsid w:val="2B726905"/>
    <w:rsid w:val="2EF20691"/>
    <w:rsid w:val="309F1652"/>
    <w:rsid w:val="30DF10A2"/>
    <w:rsid w:val="317B6345"/>
    <w:rsid w:val="33D83FD8"/>
    <w:rsid w:val="34A37988"/>
    <w:rsid w:val="37223821"/>
    <w:rsid w:val="3776735B"/>
    <w:rsid w:val="3E4D0A8A"/>
    <w:rsid w:val="47853F08"/>
    <w:rsid w:val="49842136"/>
    <w:rsid w:val="4A9E2E54"/>
    <w:rsid w:val="4D1B2CF0"/>
    <w:rsid w:val="4EEE6E8E"/>
    <w:rsid w:val="4FA55113"/>
    <w:rsid w:val="575E5D92"/>
    <w:rsid w:val="5AF32921"/>
    <w:rsid w:val="5C1C35B3"/>
    <w:rsid w:val="605C1C19"/>
    <w:rsid w:val="640843A9"/>
    <w:rsid w:val="655059B4"/>
    <w:rsid w:val="66880D06"/>
    <w:rsid w:val="687F4DBB"/>
    <w:rsid w:val="68AA7587"/>
    <w:rsid w:val="6F244EA1"/>
    <w:rsid w:val="70E27769"/>
    <w:rsid w:val="73C10716"/>
    <w:rsid w:val="761719F4"/>
    <w:rsid w:val="76A85B5F"/>
    <w:rsid w:val="77A333FF"/>
    <w:rsid w:val="78C442AE"/>
    <w:rsid w:val="7B9309DF"/>
    <w:rsid w:val="7DE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877</Words>
  <Characters>902</Characters>
  <Lines>7</Lines>
  <Paragraphs>2</Paragraphs>
  <TotalTime>10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2022-05-16T09:23:00Z</dcterms:created>
  <dc:creator>Administrator</dc:creator>
  <cp:lastModifiedBy>WPS_1522715768</cp:lastModifiedBy>
  <cp:lastPrinted>2024-12-16T01:17:00Z</cp:lastPrinted>
  <dcterms:modified xsi:type="dcterms:W3CDTF">2025-09-22T01:57:59Z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3D1E9B3824214F3A9298284883736B8F_13</vt:lpwstr>
  </property>
  <property fmtid="{D5CDD505-2E9C-101B-9397-08002B2CF9AE}" pid="4" name="KSOTemplateDocerSaveRecord">
    <vt:lpwstr>eyJoZGlkIjoiZmVmZDA2YTgwZDdmMTg3ZTg1NzU0ZjgzZmJjZGRmNDciLCJ1c2VySWQiOiIzNTg1NjczODIifQ==</vt:lpwstr>
  </property>
</Properties>
</file>