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38D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关于开展从事殡葬相关服务活动组织个人备案工作的公告</w:t>
      </w:r>
    </w:p>
    <w:p w14:paraId="434404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480" w:firstLineChars="200"/>
        <w:jc w:val="center"/>
        <w:textAlignment w:val="auto"/>
        <w:rPr>
          <w:rFonts w:hint="eastAsia"/>
        </w:rPr>
      </w:pPr>
    </w:p>
    <w:p w14:paraId="79D2989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为规范殡葬服务市场秩序，提升殡葬服务质量，维护人民群众合法权益，根据《殡葬管理条例》（国务院令第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824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号）、《殡葬领域明码标价规定（试行）》（国市监竞争规〔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号）等法规及相关规定，对从事殡葬相关服务活动的组织和个人实行备案管理，现将有关事项公告如下：</w:t>
      </w:r>
    </w:p>
    <w:p w14:paraId="71B496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一、备案对象</w:t>
      </w:r>
    </w:p>
    <w:p w14:paraId="71AD9A5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凡在本县行政区域内从事殡葬服务代理、用品代购、策划主持、信息咨询等殡葬相关服务活动的组织和个人。</w:t>
      </w:r>
    </w:p>
    <w:p w14:paraId="380323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二、备案时间</w:t>
      </w:r>
    </w:p>
    <w:p w14:paraId="19F6904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（一）集中备案。自本公告发布之日起至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日，所有符合备案条件的殡葬服务中介组织和个人，须自动申请备案。</w:t>
      </w:r>
    </w:p>
    <w:p w14:paraId="720D4C9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（二）新增备案。公告发布后新从事殡葬服务的中介组织及个人，应自开展服务前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个工作日内完成备案。</w:t>
      </w:r>
    </w:p>
    <w:p w14:paraId="668FCA5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（三）变更及注销备案。备案信息发生变更的，应在变化之日起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个工作日内向原备案机关申请变更备案。终止服务的，应在终止服务之日后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个工作日内到原备案机关办理注销备案手续。</w:t>
      </w:r>
    </w:p>
    <w:p w14:paraId="7EFA05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三、备案材料</w:t>
      </w:r>
    </w:p>
    <w:p w14:paraId="249C1CB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（一）从事殡葬相关服务活动的组织需准备以下材料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238C88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.《殡葬服务组织备案登记表》（见附件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，现场填写）；</w:t>
      </w:r>
    </w:p>
    <w:p w14:paraId="67961D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.市场监督管理部门核发的营业执照复印件（加盖公章）;</w:t>
      </w:r>
    </w:p>
    <w:p w14:paraId="3A3D1B5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.法定代表人身份证复印件；</w:t>
      </w:r>
    </w:p>
    <w:p w14:paraId="3E095E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.服务项目及价格清单；</w:t>
      </w:r>
    </w:p>
    <w:p w14:paraId="5F94EC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.从业人员基础信息（见附件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）。</w:t>
      </w:r>
    </w:p>
    <w:p w14:paraId="5CF8616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（二）从事殡葬相关服务活动的个人需准备以下材料：</w:t>
      </w:r>
    </w:p>
    <w:p w14:paraId="1557D7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.《殡葬服务个人备案登记表》（见附件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，现场填写）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D822E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.本人身份证复印件；</w:t>
      </w:r>
    </w:p>
    <w:p w14:paraId="0338B97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.服务项目及价格清单。</w:t>
      </w:r>
    </w:p>
    <w:p w14:paraId="52DE189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四、备案流程</w:t>
      </w:r>
    </w:p>
    <w:p w14:paraId="347365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组织和个人携带登记证照复印件、法定代表人身份证明复印件、从业人员基础信息、本人身份证明复印件等材料，至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灌南县民政局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殡葬管理所，现场填写相应备案登记表。</w:t>
      </w:r>
    </w:p>
    <w:p w14:paraId="0D57C6E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经信息核验后完成备案登记管理，并将备案情况推送至市场监管部门，同步在官网、殡葬服务机构显著位置公示公开。</w:t>
      </w:r>
    </w:p>
    <w:p w14:paraId="6B958AF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五、办理地点及联系方式</w:t>
      </w:r>
    </w:p>
    <w:p w14:paraId="6EE3B7C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办理地点：灌南县民政局院内殡葬管理所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107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室</w:t>
      </w:r>
    </w:p>
    <w:p w14:paraId="066B05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联系人：王信起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咨询电话：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0518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83265100</w:t>
      </w:r>
    </w:p>
    <w:p w14:paraId="709D48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5AC2F0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03C03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firstLine="5760" w:firstLineChars="1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灌南县民政局</w:t>
      </w:r>
    </w:p>
    <w:p w14:paraId="582B78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240" w:right="0" w:firstLine="5120" w:firstLineChars="16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eastAsia="zh-CN"/>
        </w:rPr>
        <w:t>2026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eastAsia="zh-CN"/>
        </w:rPr>
        <w:t>5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日</w:t>
      </w:r>
    </w:p>
    <w:p w14:paraId="4E2384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24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</w:p>
    <w:p w14:paraId="6F6FCD8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24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</w:p>
    <w:p w14:paraId="0AE080F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24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：从业人员基础信息表</w:t>
      </w:r>
    </w:p>
    <w:p w14:paraId="44C39F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24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：殡葬服务组织备案登记表</w:t>
      </w:r>
    </w:p>
    <w:p w14:paraId="183259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240" w:right="0" w:firstLine="640" w:firstLineChars="200"/>
        <w:jc w:val="both"/>
        <w:textAlignment w:val="auto"/>
        <w:rPr>
          <w:rFonts w:hint="eastAsia"/>
          <w:spacing w:val="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: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殡葬服务个人备案登记表</w:t>
      </w:r>
    </w:p>
    <w:bookmarkEnd w:id="0"/>
    <w:p w14:paraId="0F486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jc w:val="left"/>
        <w:textAlignment w:val="auto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7" name="图片 18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" descr="IMG_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185D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jc w:val="left"/>
        <w:textAlignment w:val="auto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已关注</w:t>
      </w:r>
    </w:p>
    <w:p w14:paraId="31AB6D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jc w:val="left"/>
        <w:textAlignment w:val="auto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关注</w:t>
      </w:r>
    </w:p>
    <w:p w14:paraId="7C9336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jc w:val="left"/>
        <w:textAlignment w:val="auto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 xml:space="preserve">重播 分享 赞 </w:t>
      </w:r>
    </w:p>
    <w:p w14:paraId="06521D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jc w:val="left"/>
        <w:textAlignment w:val="auto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关闭</w:t>
      </w:r>
    </w:p>
    <w:p w14:paraId="2E4CBF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2" w:firstLineChars="200"/>
        <w:jc w:val="left"/>
        <w:textAlignment w:val="auto"/>
        <w:rPr>
          <w:vanish/>
        </w:rPr>
      </w:pPr>
      <w:r>
        <w:rPr>
          <w:rStyle w:val="6"/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观看更多</w:t>
      </w:r>
    </w:p>
    <w:p w14:paraId="0D723A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jc w:val="left"/>
        <w:textAlignment w:val="auto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更多</w:t>
      </w:r>
    </w:p>
    <w:p w14:paraId="3520BB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jc w:val="left"/>
        <w:textAlignment w:val="auto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退出全屏</w:t>
      </w:r>
    </w:p>
    <w:p w14:paraId="06CE52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jc w:val="left"/>
        <w:textAlignment w:val="auto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instrText xml:space="preserve"> HYPERLINK "javascript:;" </w:instrTex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end"/>
      </w:r>
    </w:p>
    <w:p w14:paraId="5CE2E9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jc w:val="left"/>
        <w:textAlignment w:val="auto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切换到竖屏全屏退出全屏</w:t>
      </w:r>
    </w:p>
    <w:p w14:paraId="1BCF11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jc w:val="left"/>
        <w:textAlignment w:val="auto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赣榆发布已关注</w:t>
      </w:r>
    </w:p>
    <w:p w14:paraId="7FA24D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jc w:val="left"/>
        <w:textAlignment w:val="auto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instrText xml:space="preserve"> HYPERLINK "javascript:;" </w:instrTex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end"/>
      </w:r>
    </w:p>
    <w:p w14:paraId="6C0869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jc w:val="left"/>
        <w:textAlignment w:val="auto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分享视频</w:t>
      </w:r>
    </w:p>
    <w:sectPr>
      <w:pgSz w:w="11906" w:h="16838"/>
      <w:pgMar w:top="1928" w:right="1361" w:bottom="164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F1B65"/>
    <w:rsid w:val="1D98625F"/>
    <w:rsid w:val="26935DF6"/>
    <w:rsid w:val="2C2869A3"/>
    <w:rsid w:val="3E887062"/>
    <w:rsid w:val="42E85972"/>
    <w:rsid w:val="58B42D3E"/>
    <w:rsid w:val="5C6F5915"/>
    <w:rsid w:val="709F0D13"/>
    <w:rsid w:val="7A32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857</Characters>
  <Lines>0</Lines>
  <Paragraphs>0</Paragraphs>
  <TotalTime>15</TotalTime>
  <ScaleCrop>false</ScaleCrop>
  <LinksUpToDate>false</LinksUpToDate>
  <CharactersWithSpaces>868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2026-04-15T02:41:00Z</dcterms:created>
  <dc:creator>Administrator</dc:creator>
  <cp:lastModifiedBy>裘永航</cp:lastModifiedBy>
  <dcterms:modified xsi:type="dcterms:W3CDTF">2026-05-28T01:57:11Z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F96DC97B952D4330A99AD045E86CF108_12</vt:lpwstr>
  </property>
  <property fmtid="{D5CDD505-2E9C-101B-9397-08002B2CF9AE}" pid="4" name="KSOTemplateDocerSaveRecord">
    <vt:lpwstr>eyJoZGlkIjoiNzI0MWU2Y2I2ZTJlYmUzZThmMzMzMzk3ZTEzOGFhMTAiLCJ1c2VySWQiOiIxNDUxNDA1MTkxIn0=</vt:lpwstr>
  </property>
</Properties>
</file>