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D80" w:rsidRPr="006642FC" w:rsidRDefault="006642FC" w:rsidP="006642FC">
      <w:pPr>
        <w:widowControl/>
        <w:shd w:val="clear" w:color="auto" w:fill="FFFFFF"/>
        <w:spacing w:line="360" w:lineRule="auto"/>
        <w:ind w:firstLineChars="200" w:firstLine="640"/>
        <w:jc w:val="center"/>
        <w:outlineLvl w:val="2"/>
        <w:rPr>
          <w:rFonts w:ascii="方正小标宋_GBK" w:eastAsia="方正小标宋_GBK" w:hAnsi="仿宋" w:cs="仿宋"/>
          <w:sz w:val="32"/>
          <w:szCs w:val="32"/>
        </w:rPr>
      </w:pPr>
      <w:bookmarkStart w:id="0" w:name="OLE_LINK14"/>
      <w:bookmarkStart w:id="1" w:name="OLE_LINK13"/>
      <w:bookmarkStart w:id="2" w:name="OLE_LINK18"/>
      <w:bookmarkStart w:id="3" w:name="OLE_LINK19"/>
      <w:r>
        <w:rPr>
          <w:rFonts w:ascii="方正小标宋_GBK" w:eastAsia="方正小标宋_GBK" w:hAnsi="仿宋" w:cs="仿宋" w:hint="eastAsia"/>
          <w:sz w:val="32"/>
          <w:szCs w:val="32"/>
        </w:rPr>
        <w:t>盐东管理处</w:t>
      </w:r>
      <w:bookmarkStart w:id="4" w:name="OLE_LINK15"/>
      <w:bookmarkStart w:id="5" w:name="OLE_LINK16"/>
      <w:bookmarkStart w:id="6" w:name="OLE_LINK4"/>
      <w:bookmarkStart w:id="7" w:name="OLE_LINK5"/>
      <w:r>
        <w:rPr>
          <w:rFonts w:ascii="方正小标宋_GBK" w:eastAsia="方正小标宋_GBK" w:hAnsi="仿宋" w:cs="仿宋" w:hint="eastAsia"/>
          <w:sz w:val="32"/>
          <w:szCs w:val="32"/>
        </w:rPr>
        <w:t>武障河闸</w:t>
      </w:r>
      <w:bookmarkStart w:id="8" w:name="OLE_LINK21"/>
      <w:r>
        <w:rPr>
          <w:rFonts w:ascii="方正小标宋_GBK" w:eastAsia="方正小标宋_GBK" w:hAnsi="仿宋" w:cs="仿宋" w:hint="eastAsia"/>
          <w:sz w:val="32"/>
          <w:szCs w:val="32"/>
        </w:rPr>
        <w:t>、北六塘河闸、龙沟河闸、义泽河闸</w:t>
      </w:r>
      <w:bookmarkEnd w:id="8"/>
      <w:r>
        <w:rPr>
          <w:rFonts w:ascii="方正小标宋_GBK" w:eastAsia="方正小标宋_GBK" w:hAnsi="仿宋" w:cs="仿宋" w:hint="eastAsia"/>
          <w:sz w:val="32"/>
          <w:szCs w:val="32"/>
        </w:rPr>
        <w:t>机电设备保养项目</w:t>
      </w:r>
      <w:bookmarkEnd w:id="0"/>
      <w:bookmarkEnd w:id="1"/>
      <w:bookmarkEnd w:id="4"/>
      <w:bookmarkEnd w:id="5"/>
      <w:bookmarkEnd w:id="6"/>
      <w:bookmarkEnd w:id="7"/>
    </w:p>
    <w:bookmarkEnd w:id="2"/>
    <w:bookmarkEnd w:id="3"/>
    <w:p w:rsidR="00096D80" w:rsidRDefault="0092304A">
      <w:pPr>
        <w:jc w:val="center"/>
        <w:rPr>
          <w:rFonts w:ascii="宋体" w:hAnsi="宋体" w:cs="宋体"/>
          <w:sz w:val="32"/>
          <w:szCs w:val="32"/>
        </w:rPr>
      </w:pPr>
      <w:r>
        <w:rPr>
          <w:rFonts w:ascii="宋体" w:hAnsi="宋体" w:cs="宋体" w:hint="eastAsia"/>
          <w:kern w:val="0"/>
          <w:sz w:val="32"/>
          <w:szCs w:val="32"/>
        </w:rPr>
        <w:t>技术要求告知书</w:t>
      </w:r>
    </w:p>
    <w:tbl>
      <w:tblPr>
        <w:tblW w:w="8062" w:type="dxa"/>
        <w:jc w:val="center"/>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7"/>
        <w:gridCol w:w="3777"/>
        <w:gridCol w:w="3538"/>
      </w:tblGrid>
      <w:tr w:rsidR="00096D80" w:rsidTr="003026A1">
        <w:trPr>
          <w:trHeight w:val="90"/>
          <w:jc w:val="center"/>
        </w:trPr>
        <w:tc>
          <w:tcPr>
            <w:tcW w:w="747" w:type="dxa"/>
            <w:vAlign w:val="center"/>
          </w:tcPr>
          <w:p w:rsidR="00096D80" w:rsidRDefault="0092304A">
            <w:pPr>
              <w:jc w:val="center"/>
              <w:rPr>
                <w:rFonts w:ascii="仿宋" w:eastAsia="仿宋" w:hAnsi="仿宋" w:cs="仿宋"/>
                <w:szCs w:val="21"/>
              </w:rPr>
            </w:pPr>
            <w:r>
              <w:rPr>
                <w:rFonts w:ascii="仿宋" w:eastAsia="仿宋" w:hAnsi="仿宋" w:cs="仿宋" w:hint="eastAsia"/>
                <w:szCs w:val="21"/>
              </w:rPr>
              <w:t>项目概况</w:t>
            </w:r>
          </w:p>
        </w:tc>
        <w:tc>
          <w:tcPr>
            <w:tcW w:w="7315" w:type="dxa"/>
            <w:gridSpan w:val="2"/>
            <w:vAlign w:val="center"/>
          </w:tcPr>
          <w:p w:rsidR="00096D80" w:rsidRDefault="006642FC" w:rsidP="009210F7">
            <w:pPr>
              <w:ind w:firstLineChars="200" w:firstLine="420"/>
              <w:jc w:val="left"/>
              <w:rPr>
                <w:rFonts w:ascii="仿宋" w:eastAsia="仿宋" w:hAnsi="仿宋" w:cs="仿宋"/>
                <w:szCs w:val="21"/>
              </w:rPr>
            </w:pPr>
            <w:r w:rsidRPr="006642FC">
              <w:rPr>
                <w:rFonts w:ascii="仿宋" w:eastAsia="仿宋" w:hAnsi="仿宋" w:cs="仿宋" w:hint="eastAsia"/>
                <w:szCs w:val="21"/>
              </w:rPr>
              <w:t>盐东管理处武障河闸、北六塘河闸、龙沟河闸、义泽河闸机电设备保养项目</w:t>
            </w:r>
            <w:r w:rsidR="0092304A">
              <w:rPr>
                <w:rFonts w:ascii="仿宋" w:eastAsia="仿宋" w:hAnsi="仿宋" w:cs="仿宋" w:hint="eastAsia"/>
                <w:szCs w:val="21"/>
              </w:rPr>
              <w:t>主要包括卷扬</w:t>
            </w:r>
            <w:r>
              <w:rPr>
                <w:rFonts w:ascii="仿宋" w:eastAsia="仿宋" w:hAnsi="仿宋" w:cs="仿宋" w:hint="eastAsia"/>
                <w:szCs w:val="21"/>
              </w:rPr>
              <w:t>式启闭机</w:t>
            </w:r>
            <w:r w:rsidR="007A3A70">
              <w:rPr>
                <w:rFonts w:ascii="仿宋" w:eastAsia="仿宋" w:hAnsi="仿宋" w:cs="仿宋" w:hint="eastAsia"/>
                <w:szCs w:val="21"/>
              </w:rPr>
              <w:t>及钢丝绳</w:t>
            </w:r>
            <w:r>
              <w:rPr>
                <w:rFonts w:ascii="仿宋" w:eastAsia="仿宋" w:hAnsi="仿宋" w:cs="仿宋" w:hint="eastAsia"/>
                <w:szCs w:val="21"/>
              </w:rPr>
              <w:t>维修保养、门顶滑轮更换、部分电动机更换、闸门检查养护</w:t>
            </w:r>
            <w:r w:rsidR="0092304A">
              <w:rPr>
                <w:rFonts w:ascii="仿宋" w:eastAsia="仿宋" w:hAnsi="仿宋" w:cs="仿宋" w:hint="eastAsia"/>
                <w:szCs w:val="21"/>
              </w:rPr>
              <w:t>等内容。</w:t>
            </w:r>
          </w:p>
        </w:tc>
      </w:tr>
      <w:tr w:rsidR="00096D80" w:rsidTr="00C91581">
        <w:trPr>
          <w:trHeight w:val="6794"/>
          <w:jc w:val="center"/>
        </w:trPr>
        <w:tc>
          <w:tcPr>
            <w:tcW w:w="747" w:type="dxa"/>
            <w:vAlign w:val="center"/>
          </w:tcPr>
          <w:p w:rsidR="00096D80" w:rsidRDefault="0092304A">
            <w:pPr>
              <w:jc w:val="center"/>
              <w:rPr>
                <w:rFonts w:ascii="仿宋" w:eastAsia="仿宋" w:hAnsi="仿宋" w:cs="仿宋"/>
                <w:szCs w:val="21"/>
              </w:rPr>
            </w:pPr>
            <w:r>
              <w:rPr>
                <w:rFonts w:ascii="仿宋" w:eastAsia="仿宋" w:hAnsi="仿宋" w:cs="仿宋" w:hint="eastAsia"/>
                <w:szCs w:val="21"/>
              </w:rPr>
              <w:t>基本要求</w:t>
            </w:r>
          </w:p>
        </w:tc>
        <w:tc>
          <w:tcPr>
            <w:tcW w:w="7315" w:type="dxa"/>
            <w:gridSpan w:val="2"/>
            <w:vAlign w:val="center"/>
          </w:tcPr>
          <w:p w:rsidR="00096D80" w:rsidRDefault="0092304A">
            <w:pPr>
              <w:spacing w:line="280" w:lineRule="exact"/>
              <w:ind w:firstLineChars="200" w:firstLine="422"/>
              <w:jc w:val="left"/>
              <w:rPr>
                <w:rFonts w:ascii="仿宋" w:eastAsia="仿宋" w:hAnsi="仿宋" w:cs="仿宋"/>
                <w:b/>
                <w:bCs/>
                <w:szCs w:val="21"/>
              </w:rPr>
            </w:pPr>
            <w:r>
              <w:rPr>
                <w:rFonts w:ascii="仿宋" w:eastAsia="仿宋" w:hAnsi="仿宋" w:cs="仿宋" w:hint="eastAsia"/>
                <w:b/>
                <w:bCs/>
                <w:szCs w:val="21"/>
              </w:rPr>
              <w:t>1、卷扬式启闭机</w:t>
            </w:r>
            <w:r w:rsidR="007A3A70">
              <w:rPr>
                <w:rFonts w:ascii="仿宋" w:eastAsia="仿宋" w:hAnsi="仿宋" w:cs="仿宋" w:hint="eastAsia"/>
                <w:b/>
                <w:bCs/>
                <w:szCs w:val="21"/>
              </w:rPr>
              <w:t>及钢丝绳</w:t>
            </w:r>
            <w:r>
              <w:rPr>
                <w:rFonts w:ascii="仿宋" w:eastAsia="仿宋" w:hAnsi="仿宋" w:cs="仿宋" w:hint="eastAsia"/>
                <w:b/>
                <w:bCs/>
                <w:szCs w:val="21"/>
              </w:rPr>
              <w:t>维修保养</w:t>
            </w:r>
          </w:p>
          <w:p w:rsidR="00371D99" w:rsidRDefault="0092304A">
            <w:pPr>
              <w:spacing w:line="280" w:lineRule="exact"/>
              <w:ind w:firstLineChars="200" w:firstLine="420"/>
              <w:jc w:val="left"/>
              <w:rPr>
                <w:rFonts w:ascii="仿宋" w:eastAsia="仿宋" w:hAnsi="仿宋" w:cs="仿宋"/>
                <w:szCs w:val="21"/>
              </w:rPr>
            </w:pPr>
            <w:r>
              <w:rPr>
                <w:rFonts w:ascii="仿宋" w:eastAsia="仿宋" w:hAnsi="仿宋" w:cs="仿宋" w:hint="eastAsia"/>
                <w:szCs w:val="21"/>
              </w:rPr>
              <w:t>完成</w:t>
            </w:r>
            <w:bookmarkStart w:id="9" w:name="OLE_LINK3"/>
            <w:bookmarkStart w:id="10" w:name="OLE_LINK6"/>
            <w:bookmarkStart w:id="11" w:name="OLE_LINK20"/>
            <w:bookmarkStart w:id="12" w:name="OLE_LINK22"/>
            <w:r w:rsidR="00A04785">
              <w:rPr>
                <w:rFonts w:ascii="仿宋" w:eastAsia="仿宋" w:hAnsi="仿宋" w:cs="仿宋" w:hint="eastAsia"/>
                <w:szCs w:val="21"/>
              </w:rPr>
              <w:t>武障河闸</w:t>
            </w:r>
            <w:bookmarkEnd w:id="9"/>
            <w:bookmarkEnd w:id="10"/>
            <w:r w:rsidR="00A04785">
              <w:rPr>
                <w:rFonts w:ascii="仿宋" w:eastAsia="仿宋" w:hAnsi="仿宋" w:cs="仿宋" w:hint="eastAsia"/>
                <w:szCs w:val="21"/>
              </w:rPr>
              <w:t>13台套、北六塘河闸9台套、龙沟河闸17</w:t>
            </w:r>
            <w:r>
              <w:rPr>
                <w:rFonts w:ascii="仿宋" w:eastAsia="仿宋" w:hAnsi="仿宋" w:cs="仿宋" w:hint="eastAsia"/>
                <w:szCs w:val="21"/>
              </w:rPr>
              <w:t>台套</w:t>
            </w:r>
            <w:bookmarkEnd w:id="11"/>
            <w:bookmarkEnd w:id="12"/>
            <w:r w:rsidR="00A04785">
              <w:rPr>
                <w:rFonts w:ascii="仿宋" w:eastAsia="仿宋" w:hAnsi="仿宋" w:cs="仿宋" w:hint="eastAsia"/>
                <w:szCs w:val="21"/>
              </w:rPr>
              <w:t>、义泽河闸3台套</w:t>
            </w:r>
            <w:r w:rsidR="00236092">
              <w:rPr>
                <w:rFonts w:ascii="仿宋" w:eastAsia="仿宋" w:hAnsi="仿宋" w:cs="仿宋" w:hint="eastAsia"/>
                <w:szCs w:val="21"/>
              </w:rPr>
              <w:t>卷扬式启闭机常规检查</w:t>
            </w:r>
            <w:r>
              <w:rPr>
                <w:rFonts w:ascii="仿宋" w:eastAsia="仿宋" w:hAnsi="仿宋" w:cs="仿宋" w:hint="eastAsia"/>
                <w:szCs w:val="21"/>
              </w:rPr>
              <w:t>保养。</w:t>
            </w:r>
          </w:p>
          <w:p w:rsidR="00096D80" w:rsidRDefault="00C3684C">
            <w:pPr>
              <w:spacing w:line="280" w:lineRule="exact"/>
              <w:ind w:firstLineChars="200" w:firstLine="420"/>
              <w:jc w:val="left"/>
              <w:rPr>
                <w:rFonts w:ascii="仿宋" w:eastAsia="仿宋" w:hAnsi="仿宋" w:cs="仿宋"/>
                <w:szCs w:val="21"/>
              </w:rPr>
            </w:pPr>
            <w:r>
              <w:rPr>
                <w:rFonts w:ascii="仿宋" w:eastAsia="仿宋" w:hAnsi="仿宋" w:cs="仿宋" w:hint="eastAsia"/>
                <w:szCs w:val="21"/>
              </w:rPr>
              <w:t>人工要求：</w:t>
            </w:r>
            <w:r w:rsidR="0092304A">
              <w:rPr>
                <w:rFonts w:ascii="仿宋" w:eastAsia="仿宋" w:hAnsi="仿宋" w:cs="仿宋" w:hint="eastAsia"/>
                <w:szCs w:val="21"/>
              </w:rPr>
              <w:t>用工须为熟练工，具备较强安全意识、类似工作经验，年龄65周岁以下。</w:t>
            </w:r>
          </w:p>
          <w:p w:rsidR="00096D80" w:rsidRDefault="0092304A">
            <w:pPr>
              <w:spacing w:line="280" w:lineRule="exact"/>
              <w:ind w:firstLineChars="200" w:firstLine="420"/>
              <w:jc w:val="left"/>
              <w:rPr>
                <w:rFonts w:ascii="仿宋" w:eastAsia="仿宋" w:hAnsi="仿宋" w:cs="仿宋"/>
                <w:szCs w:val="21"/>
              </w:rPr>
            </w:pPr>
            <w:bookmarkStart w:id="13" w:name="OLE_LINK7"/>
            <w:bookmarkStart w:id="14" w:name="OLE_LINK8"/>
            <w:r>
              <w:rPr>
                <w:rFonts w:ascii="仿宋" w:eastAsia="仿宋" w:hAnsi="仿宋" w:cs="仿宋" w:hint="eastAsia"/>
                <w:szCs w:val="21"/>
              </w:rPr>
              <w:t>具体养护内容及要求</w:t>
            </w:r>
            <w:bookmarkEnd w:id="13"/>
            <w:bookmarkEnd w:id="14"/>
            <w:r>
              <w:rPr>
                <w:rFonts w:ascii="仿宋" w:eastAsia="仿宋" w:hAnsi="仿宋" w:cs="仿宋" w:hint="eastAsia"/>
                <w:szCs w:val="21"/>
              </w:rPr>
              <w:t>：</w:t>
            </w:r>
          </w:p>
          <w:p w:rsidR="00096D80" w:rsidRDefault="0092304A">
            <w:pPr>
              <w:numPr>
                <w:ilvl w:val="0"/>
                <w:numId w:val="1"/>
              </w:numPr>
              <w:spacing w:line="280" w:lineRule="exact"/>
              <w:ind w:firstLineChars="200" w:firstLine="420"/>
              <w:jc w:val="left"/>
              <w:rPr>
                <w:rFonts w:ascii="仿宋" w:eastAsia="仿宋" w:hAnsi="仿宋" w:cs="仿宋"/>
                <w:szCs w:val="21"/>
              </w:rPr>
            </w:pPr>
            <w:r>
              <w:rPr>
                <w:rFonts w:ascii="仿宋" w:eastAsia="仿宋" w:hAnsi="仿宋" w:cs="仿宋" w:hint="eastAsia"/>
                <w:szCs w:val="21"/>
              </w:rPr>
              <w:t>清除擦洗启闭机卷筒、齿轮、滑轮、钢丝绳等部位旧油脂、涂抹新油脂。</w:t>
            </w:r>
            <w:r w:rsidR="00371D99" w:rsidRPr="005F50C8">
              <w:rPr>
                <w:rFonts w:ascii="仿宋" w:eastAsia="仿宋" w:hAnsi="仿宋" w:cs="仿宋" w:hint="eastAsia"/>
                <w:b/>
                <w:szCs w:val="21"/>
              </w:rPr>
              <w:t>其中北六塘河闸、龙沟河闸钢丝绳需拆卸清洗，待清洁养护完成后重新穿绕、固定，闸门全关时留在卷筒上的钢丝绳不少于4圈，含2圈固定圈</w:t>
            </w:r>
            <w:r w:rsidR="005F50C8">
              <w:rPr>
                <w:rFonts w:ascii="仿宋" w:eastAsia="仿宋" w:hAnsi="仿宋" w:cs="仿宋" w:hint="eastAsia"/>
                <w:b/>
                <w:szCs w:val="21"/>
              </w:rPr>
              <w:t>;武障河闸</w:t>
            </w:r>
            <w:r w:rsidR="00CC0B28">
              <w:rPr>
                <w:rFonts w:ascii="仿宋" w:eastAsia="仿宋" w:hAnsi="仿宋" w:cs="仿宋" w:hint="eastAsia"/>
                <w:b/>
                <w:szCs w:val="21"/>
              </w:rPr>
              <w:t>不锈钢</w:t>
            </w:r>
            <w:r w:rsidR="005F50C8">
              <w:rPr>
                <w:rFonts w:ascii="仿宋" w:eastAsia="仿宋" w:hAnsi="仿宋" w:cs="仿宋" w:hint="eastAsia"/>
                <w:b/>
                <w:szCs w:val="21"/>
              </w:rPr>
              <w:t>钢丝绳</w:t>
            </w:r>
            <w:r w:rsidR="00CC0B28">
              <w:rPr>
                <w:rFonts w:ascii="仿宋" w:eastAsia="仿宋" w:hAnsi="仿宋" w:cs="仿宋" w:hint="eastAsia"/>
                <w:b/>
                <w:szCs w:val="21"/>
              </w:rPr>
              <w:t>清洁后需用专用油保养;义泽河闸钢丝绳</w:t>
            </w:r>
            <w:r w:rsidR="00236092">
              <w:rPr>
                <w:rFonts w:ascii="仿宋" w:eastAsia="仿宋" w:hAnsi="仿宋" w:cs="仿宋" w:hint="eastAsia"/>
                <w:b/>
                <w:szCs w:val="21"/>
              </w:rPr>
              <w:t>较粗，需将闸门升起平卧时操作。</w:t>
            </w:r>
            <w:r>
              <w:rPr>
                <w:rFonts w:ascii="仿宋" w:eastAsia="仿宋" w:hAnsi="仿宋" w:cs="仿宋" w:hint="eastAsia"/>
                <w:szCs w:val="21"/>
              </w:rPr>
              <w:t>擦洗时不得使用硬质金属工具，以免划伤设备，用木片或竹片制作的刮刀清除钢丝绳表面及绳股之间油垢、污物，再用棉纱或粗布蘸柴油、清洁剂清洗钢丝绳表面油污，清洗后用干棉纱或粗布擦干，</w:t>
            </w:r>
            <w:r w:rsidR="00236092">
              <w:rPr>
                <w:rFonts w:ascii="仿宋" w:eastAsia="仿宋" w:hAnsi="仿宋" w:cs="仿宋" w:hint="eastAsia"/>
                <w:szCs w:val="21"/>
              </w:rPr>
              <w:t>涂抹新油, 新油层需厚薄均匀。</w:t>
            </w:r>
            <w:r>
              <w:rPr>
                <w:rFonts w:ascii="仿宋" w:eastAsia="仿宋" w:hAnsi="仿宋" w:cs="仿宋" w:hint="eastAsia"/>
                <w:szCs w:val="21"/>
              </w:rPr>
              <w:t>发现</w:t>
            </w:r>
            <w:r w:rsidR="00236092">
              <w:rPr>
                <w:rFonts w:ascii="仿宋" w:eastAsia="仿宋" w:hAnsi="仿宋" w:cs="仿宋" w:hint="eastAsia"/>
                <w:szCs w:val="21"/>
              </w:rPr>
              <w:t>钢丝绳</w:t>
            </w:r>
            <w:r>
              <w:rPr>
                <w:rFonts w:ascii="仿宋" w:eastAsia="仿宋" w:hAnsi="仿宋" w:cs="仿宋" w:hint="eastAsia"/>
                <w:szCs w:val="21"/>
              </w:rPr>
              <w:t>有断丝、磨损、直径变化、锈蚀等现象需通知业主现场管理人员，由业主现场管理人员进一步检查钢丝绳技术状态。</w:t>
            </w:r>
            <w:r w:rsidR="00236092">
              <w:rPr>
                <w:rFonts w:ascii="仿宋" w:eastAsia="仿宋" w:hAnsi="仿宋" w:cs="仿宋" w:hint="eastAsia"/>
                <w:szCs w:val="21"/>
              </w:rPr>
              <w:t>卷筒、齿轮、动滑轮等设施有异常工况需通知业主现场管理人员进一步检查。</w:t>
            </w:r>
          </w:p>
          <w:p w:rsidR="00096D80" w:rsidRDefault="0092304A">
            <w:pPr>
              <w:numPr>
                <w:ilvl w:val="0"/>
                <w:numId w:val="1"/>
              </w:numPr>
              <w:spacing w:line="280" w:lineRule="exact"/>
              <w:ind w:firstLineChars="200" w:firstLine="420"/>
              <w:jc w:val="left"/>
              <w:rPr>
                <w:rFonts w:ascii="仿宋" w:eastAsia="仿宋" w:hAnsi="仿宋" w:cs="仿宋"/>
                <w:szCs w:val="21"/>
              </w:rPr>
            </w:pPr>
            <w:r>
              <w:rPr>
                <w:rFonts w:ascii="仿宋" w:eastAsia="仿宋" w:hAnsi="仿宋" w:cs="仿宋" w:hint="eastAsia"/>
                <w:szCs w:val="21"/>
              </w:rPr>
              <w:t>注油设施换注新油。用黄油枪在注油口注入新油、挤压老油直至挤出新油，更换油杯内老油，旋进1/3-1/2。</w:t>
            </w:r>
          </w:p>
          <w:p w:rsidR="00096D80" w:rsidRDefault="0092304A">
            <w:pPr>
              <w:spacing w:line="280" w:lineRule="exact"/>
              <w:ind w:firstLineChars="200" w:firstLine="420"/>
              <w:jc w:val="left"/>
              <w:rPr>
                <w:rFonts w:ascii="仿宋" w:eastAsia="仿宋" w:hAnsi="仿宋" w:cs="仿宋"/>
                <w:szCs w:val="21"/>
              </w:rPr>
            </w:pPr>
            <w:r>
              <w:rPr>
                <w:rFonts w:ascii="仿宋" w:eastAsia="仿宋" w:hAnsi="仿宋" w:cs="仿宋" w:hint="eastAsia"/>
                <w:szCs w:val="21"/>
              </w:rPr>
              <w:t>（3）完成启闭机各部件机体、底座、密封板、罩壳、滑轮等表面处理。清理表面油迹、脏渍等，不得划伤设备表面，保持启闭机整洁。</w:t>
            </w:r>
          </w:p>
          <w:p w:rsidR="00096D80" w:rsidRDefault="0092304A">
            <w:pPr>
              <w:spacing w:line="280" w:lineRule="exact"/>
              <w:ind w:firstLineChars="200" w:firstLine="420"/>
              <w:jc w:val="left"/>
              <w:rPr>
                <w:rFonts w:ascii="仿宋" w:eastAsia="仿宋" w:hAnsi="仿宋" w:cs="仿宋"/>
                <w:szCs w:val="21"/>
              </w:rPr>
            </w:pPr>
            <w:r>
              <w:rPr>
                <w:rFonts w:ascii="仿宋" w:eastAsia="仿宋" w:hAnsi="仿宋" w:cs="仿宋" w:hint="eastAsia"/>
                <w:szCs w:val="21"/>
              </w:rPr>
              <w:t>现场采用彩条布、土工布等适宜防护的材料进行防护，不得污损室内外地面、墙面、设备设施，保养完成后，需对启闭机房进行全面清扫，保持环境整洁；部分高空部位需采取安全措施。相关费用报价人自行考虑，列入报价表中。</w:t>
            </w:r>
          </w:p>
          <w:p w:rsidR="00096D80" w:rsidRDefault="0092304A">
            <w:pPr>
              <w:spacing w:line="280" w:lineRule="exact"/>
              <w:ind w:firstLineChars="200" w:firstLine="420"/>
              <w:jc w:val="left"/>
              <w:rPr>
                <w:rFonts w:ascii="仿宋" w:eastAsia="仿宋" w:hAnsi="仿宋" w:cs="仿宋"/>
                <w:szCs w:val="21"/>
              </w:rPr>
            </w:pPr>
            <w:r>
              <w:rPr>
                <w:rFonts w:ascii="仿宋" w:eastAsia="仿宋" w:hAnsi="仿宋" w:cs="仿宋" w:hint="eastAsia"/>
                <w:szCs w:val="21"/>
              </w:rPr>
              <w:t>保养结束后，废油等垃圾清运出管理范围妥善处理，不得故意丢入河中。</w:t>
            </w:r>
          </w:p>
          <w:p w:rsidR="00096D80" w:rsidRDefault="0092304A">
            <w:pPr>
              <w:spacing w:line="280" w:lineRule="exact"/>
              <w:ind w:firstLineChars="200" w:firstLine="422"/>
              <w:jc w:val="left"/>
              <w:rPr>
                <w:rFonts w:ascii="仿宋" w:eastAsia="仿宋" w:hAnsi="仿宋" w:cs="仿宋"/>
                <w:b/>
                <w:bCs/>
                <w:szCs w:val="21"/>
              </w:rPr>
            </w:pPr>
            <w:r>
              <w:rPr>
                <w:rFonts w:ascii="仿宋" w:eastAsia="仿宋" w:hAnsi="仿宋" w:cs="仿宋" w:hint="eastAsia"/>
                <w:b/>
                <w:bCs/>
                <w:szCs w:val="21"/>
              </w:rPr>
              <w:t>2</w:t>
            </w:r>
            <w:r w:rsidR="00D1618C">
              <w:rPr>
                <w:rFonts w:ascii="仿宋" w:eastAsia="仿宋" w:hAnsi="仿宋" w:cs="仿宋" w:hint="eastAsia"/>
                <w:b/>
                <w:bCs/>
                <w:szCs w:val="21"/>
              </w:rPr>
              <w:t>、</w:t>
            </w:r>
            <w:bookmarkStart w:id="15" w:name="OLE_LINK23"/>
            <w:bookmarkStart w:id="16" w:name="OLE_LINK24"/>
            <w:r w:rsidR="00D1618C">
              <w:rPr>
                <w:rFonts w:ascii="仿宋" w:eastAsia="仿宋" w:hAnsi="仿宋" w:cs="仿宋" w:hint="eastAsia"/>
                <w:b/>
                <w:bCs/>
                <w:szCs w:val="21"/>
              </w:rPr>
              <w:t>北六塘河闸门顶动滑轮更换</w:t>
            </w:r>
            <w:bookmarkEnd w:id="15"/>
            <w:bookmarkEnd w:id="16"/>
          </w:p>
          <w:p w:rsidR="00D1618C" w:rsidRDefault="0092304A">
            <w:pPr>
              <w:spacing w:line="280" w:lineRule="exact"/>
              <w:ind w:firstLineChars="200" w:firstLine="420"/>
              <w:jc w:val="left"/>
              <w:rPr>
                <w:rFonts w:ascii="仿宋" w:eastAsia="仿宋" w:hAnsi="仿宋" w:cs="仿宋"/>
                <w:szCs w:val="21"/>
              </w:rPr>
            </w:pPr>
            <w:r>
              <w:rPr>
                <w:rFonts w:ascii="仿宋" w:eastAsia="仿宋" w:hAnsi="仿宋" w:cs="仿宋" w:hint="eastAsia"/>
                <w:szCs w:val="21"/>
              </w:rPr>
              <w:t>完成</w:t>
            </w:r>
            <w:r w:rsidR="00D1618C" w:rsidRPr="00D1618C">
              <w:rPr>
                <w:rFonts w:ascii="仿宋" w:eastAsia="仿宋" w:hAnsi="仿宋" w:cs="仿宋" w:hint="eastAsia"/>
                <w:szCs w:val="21"/>
              </w:rPr>
              <w:t>北六塘河闸</w:t>
            </w:r>
            <w:r w:rsidR="0028757F">
              <w:rPr>
                <w:rFonts w:ascii="仿宋" w:eastAsia="仿宋" w:hAnsi="仿宋" w:cs="仿宋" w:hint="eastAsia"/>
                <w:szCs w:val="21"/>
              </w:rPr>
              <w:t>16</w:t>
            </w:r>
            <w:r w:rsidR="00D1618C">
              <w:rPr>
                <w:rFonts w:ascii="仿宋" w:eastAsia="仿宋" w:hAnsi="仿宋" w:cs="仿宋" w:hint="eastAsia"/>
                <w:szCs w:val="21"/>
              </w:rPr>
              <w:t>只</w:t>
            </w:r>
            <w:r w:rsidR="00D1618C" w:rsidRPr="00D1618C">
              <w:rPr>
                <w:rFonts w:ascii="仿宋" w:eastAsia="仿宋" w:hAnsi="仿宋" w:cs="仿宋" w:hint="eastAsia"/>
                <w:szCs w:val="21"/>
              </w:rPr>
              <w:t>门顶动滑轮更换</w:t>
            </w:r>
            <w:r w:rsidR="00D1618C">
              <w:rPr>
                <w:rFonts w:ascii="仿宋" w:eastAsia="仿宋" w:hAnsi="仿宋" w:cs="仿宋" w:hint="eastAsia"/>
                <w:szCs w:val="21"/>
              </w:rPr>
              <w:t>。</w:t>
            </w:r>
          </w:p>
          <w:p w:rsidR="00096D80" w:rsidRDefault="00C3684C">
            <w:pPr>
              <w:spacing w:line="280" w:lineRule="exact"/>
              <w:ind w:firstLineChars="200" w:firstLine="420"/>
              <w:jc w:val="left"/>
              <w:rPr>
                <w:rFonts w:ascii="仿宋" w:eastAsia="仿宋" w:hAnsi="仿宋" w:cs="仿宋"/>
                <w:szCs w:val="21"/>
              </w:rPr>
            </w:pPr>
            <w:r>
              <w:rPr>
                <w:rFonts w:ascii="仿宋" w:eastAsia="仿宋" w:hAnsi="仿宋" w:cs="仿宋" w:hint="eastAsia"/>
                <w:szCs w:val="21"/>
              </w:rPr>
              <w:t>人工要求：</w:t>
            </w:r>
            <w:r w:rsidR="0092304A">
              <w:rPr>
                <w:rFonts w:ascii="仿宋" w:eastAsia="仿宋" w:hAnsi="仿宋" w:cs="仿宋" w:hint="eastAsia"/>
                <w:szCs w:val="21"/>
              </w:rPr>
              <w:t>人工须为熟练工，具备较强安全意识、类似工作经验，年龄65</w:t>
            </w:r>
            <w:r>
              <w:rPr>
                <w:rFonts w:ascii="仿宋" w:eastAsia="仿宋" w:hAnsi="仿宋" w:cs="仿宋" w:hint="eastAsia"/>
                <w:szCs w:val="21"/>
              </w:rPr>
              <w:t>周岁以下。</w:t>
            </w:r>
            <w:r w:rsidR="0092304A">
              <w:rPr>
                <w:rFonts w:ascii="仿宋" w:eastAsia="仿宋" w:hAnsi="仿宋" w:cs="仿宋" w:hint="eastAsia"/>
                <w:szCs w:val="21"/>
              </w:rPr>
              <w:t>作业人员须经培训和安全教育，规范穿戴救生衣、安全帽、安全绳。</w:t>
            </w:r>
          </w:p>
          <w:p w:rsidR="00371D99" w:rsidRDefault="00B40C11" w:rsidP="00371D99">
            <w:pPr>
              <w:spacing w:line="280" w:lineRule="exact"/>
              <w:ind w:firstLineChars="200" w:firstLine="420"/>
              <w:jc w:val="left"/>
              <w:rPr>
                <w:rFonts w:ascii="仿宋" w:eastAsia="仿宋" w:hAnsi="仿宋" w:cs="仿宋"/>
                <w:szCs w:val="21"/>
              </w:rPr>
            </w:pPr>
            <w:r>
              <w:rPr>
                <w:rFonts w:ascii="仿宋" w:eastAsia="仿宋" w:hAnsi="仿宋" w:cs="仿宋" w:hint="eastAsia"/>
                <w:szCs w:val="21"/>
              </w:rPr>
              <w:t>原动滑轮及</w:t>
            </w:r>
            <w:r w:rsidRPr="00B40C11">
              <w:rPr>
                <w:rFonts w:ascii="仿宋" w:eastAsia="仿宋" w:hAnsi="仿宋" w:cs="仿宋" w:hint="eastAsia"/>
                <w:szCs w:val="21"/>
              </w:rPr>
              <w:t>护罩拆除</w:t>
            </w:r>
            <w:r>
              <w:rPr>
                <w:rFonts w:ascii="仿宋" w:eastAsia="仿宋" w:hAnsi="仿宋" w:cs="仿宋" w:hint="eastAsia"/>
                <w:szCs w:val="21"/>
              </w:rPr>
              <w:t>更换</w:t>
            </w:r>
            <w:r w:rsidR="009E6D46">
              <w:rPr>
                <w:rFonts w:ascii="仿宋" w:eastAsia="仿宋" w:hAnsi="仿宋" w:cs="仿宋" w:hint="eastAsia"/>
                <w:szCs w:val="21"/>
              </w:rPr>
              <w:t>,动滑轮需与直径为15mm钢丝绳配套</w:t>
            </w:r>
            <w:r w:rsidRPr="00B40C11">
              <w:rPr>
                <w:rFonts w:ascii="仿宋" w:eastAsia="仿宋" w:hAnsi="仿宋" w:cs="仿宋" w:hint="eastAsia"/>
                <w:szCs w:val="21"/>
              </w:rPr>
              <w:t>；</w:t>
            </w:r>
            <w:r w:rsidR="00A11A2A">
              <w:rPr>
                <w:rFonts w:ascii="仿宋" w:eastAsia="仿宋" w:hAnsi="仿宋" w:cs="仿宋" w:hint="eastAsia"/>
                <w:szCs w:val="21"/>
              </w:rPr>
              <w:t>动滑轮承载力需与QPQ2*100KN启闭机相配套;</w:t>
            </w:r>
            <w:r w:rsidR="007649D8">
              <w:rPr>
                <w:rFonts w:ascii="仿宋" w:eastAsia="仿宋" w:hAnsi="仿宋" w:cs="仿宋" w:hint="eastAsia"/>
                <w:szCs w:val="21"/>
              </w:rPr>
              <w:t>动滑轮采用焊接滑轮时,其材料不低于GB700中的Q235C钢或GB1591中的16Mn钢,若采用铸造滑轮应符合ZBJ80006.1-10规定，还应符合SD315第3.3.4条规定。</w:t>
            </w:r>
            <w:r w:rsidR="00A11A2A">
              <w:rPr>
                <w:rFonts w:ascii="仿宋" w:eastAsia="仿宋" w:hAnsi="仿宋" w:cs="仿宋" w:hint="eastAsia"/>
                <w:szCs w:val="21"/>
              </w:rPr>
              <w:t>护罩与动滑轮间隔圈采用螺栓紧固连接，</w:t>
            </w:r>
            <w:r w:rsidRPr="00B40C11">
              <w:rPr>
                <w:rFonts w:ascii="仿宋" w:eastAsia="仿宋" w:hAnsi="仿宋" w:cs="仿宋" w:hint="eastAsia"/>
                <w:szCs w:val="21"/>
              </w:rPr>
              <w:t xml:space="preserve">护罩根据滑轮组钢丝绳缠绕方法及出绳位置进行圆角开孔 </w:t>
            </w:r>
            <w:r w:rsidR="00A11A2A">
              <w:rPr>
                <w:rFonts w:ascii="仿宋" w:eastAsia="仿宋" w:hAnsi="仿宋" w:cs="仿宋" w:hint="eastAsia"/>
                <w:szCs w:val="21"/>
              </w:rPr>
              <w:t>,整套动滑轮需油漆防腐(一遍底层防锈漆,两遍面漆),</w:t>
            </w:r>
            <w:r w:rsidR="00A11A2A" w:rsidRPr="00A11A2A">
              <w:rPr>
                <w:rFonts w:ascii="仿宋" w:eastAsia="仿宋" w:hAnsi="仿宋" w:cs="仿宋" w:hint="eastAsia"/>
                <w:szCs w:val="21"/>
              </w:rPr>
              <w:t xml:space="preserve"> 表面刷黄色和黑色相间斜道</w:t>
            </w:r>
            <w:r w:rsidR="00A11A2A">
              <w:rPr>
                <w:rFonts w:ascii="仿宋" w:eastAsia="仿宋" w:hAnsi="仿宋" w:cs="仿宋" w:hint="eastAsia"/>
                <w:szCs w:val="21"/>
              </w:rPr>
              <w:t>油漆</w:t>
            </w:r>
            <w:r w:rsidR="00E1772B">
              <w:rPr>
                <w:rFonts w:ascii="仿宋" w:eastAsia="仿宋" w:hAnsi="仿宋" w:cs="仿宋" w:hint="eastAsia"/>
                <w:szCs w:val="21"/>
              </w:rPr>
              <w:t>,</w:t>
            </w:r>
            <w:r w:rsidR="00E1772B" w:rsidRPr="00B22D35">
              <w:rPr>
                <w:rFonts w:ascii="仿宋" w:eastAsia="仿宋" w:hAnsi="仿宋" w:cs="仿宋" w:hint="eastAsia"/>
                <w:szCs w:val="21"/>
              </w:rPr>
              <w:t xml:space="preserve"> 面漆涂饰均匀、粘接牢固，不得漏涂、流坠、透底、掉粉、起皮，品牌为</w:t>
            </w:r>
            <w:r w:rsidR="00E1772B" w:rsidRPr="00E1772B">
              <w:rPr>
                <w:rFonts w:ascii="仿宋" w:eastAsia="仿宋" w:hAnsi="仿宋" w:cs="仿宋" w:hint="eastAsia"/>
                <w:szCs w:val="21"/>
              </w:rPr>
              <w:t>开明、光辉、长江，三选一</w:t>
            </w:r>
            <w:r>
              <w:rPr>
                <w:rFonts w:ascii="仿宋" w:eastAsia="仿宋" w:hAnsi="仿宋" w:cs="仿宋" w:hint="eastAsia"/>
                <w:szCs w:val="21"/>
              </w:rPr>
              <w:t>。</w:t>
            </w:r>
            <w:r w:rsidRPr="00B40C11">
              <w:rPr>
                <w:rFonts w:ascii="仿宋" w:eastAsia="仿宋" w:hAnsi="仿宋" w:cs="仿宋" w:hint="eastAsia"/>
                <w:szCs w:val="21"/>
              </w:rPr>
              <w:t xml:space="preserve"> </w:t>
            </w:r>
          </w:p>
          <w:p w:rsidR="00371D99" w:rsidRDefault="00371D99" w:rsidP="00371D99">
            <w:pPr>
              <w:spacing w:line="280" w:lineRule="exact"/>
              <w:ind w:firstLineChars="200" w:firstLine="422"/>
              <w:jc w:val="left"/>
              <w:rPr>
                <w:rFonts w:ascii="仿宋" w:eastAsia="仿宋" w:hAnsi="仿宋" w:cs="仿宋"/>
                <w:szCs w:val="21"/>
              </w:rPr>
            </w:pPr>
            <w:r w:rsidRPr="00371D99">
              <w:rPr>
                <w:rFonts w:ascii="仿宋" w:eastAsia="仿宋" w:hAnsi="仿宋" w:cs="仿宋" w:hint="eastAsia"/>
                <w:b/>
                <w:bCs/>
                <w:szCs w:val="21"/>
              </w:rPr>
              <w:t>3</w:t>
            </w:r>
            <w:r w:rsidR="00061659">
              <w:rPr>
                <w:rFonts w:ascii="仿宋" w:eastAsia="仿宋" w:hAnsi="仿宋" w:cs="仿宋" w:hint="eastAsia"/>
                <w:b/>
                <w:bCs/>
                <w:szCs w:val="21"/>
              </w:rPr>
              <w:t>、义泽河闸启闭</w:t>
            </w:r>
            <w:r w:rsidRPr="00371D99">
              <w:rPr>
                <w:rFonts w:ascii="仿宋" w:eastAsia="仿宋" w:hAnsi="仿宋" w:cs="仿宋" w:hint="eastAsia"/>
                <w:b/>
                <w:bCs/>
                <w:szCs w:val="21"/>
              </w:rPr>
              <w:t>电动机更换</w:t>
            </w:r>
            <w:r w:rsidR="00B40C11" w:rsidRPr="00B40C11">
              <w:rPr>
                <w:rFonts w:ascii="仿宋" w:eastAsia="仿宋" w:hAnsi="仿宋" w:cs="仿宋" w:hint="eastAsia"/>
                <w:szCs w:val="21"/>
              </w:rPr>
              <w:t xml:space="preserve"> </w:t>
            </w:r>
          </w:p>
          <w:p w:rsidR="00823868" w:rsidRDefault="00371D99" w:rsidP="00371D99">
            <w:pPr>
              <w:spacing w:line="280" w:lineRule="exact"/>
              <w:ind w:firstLineChars="200" w:firstLine="420"/>
              <w:jc w:val="left"/>
              <w:rPr>
                <w:rFonts w:ascii="仿宋" w:eastAsia="仿宋" w:hAnsi="仿宋" w:cs="仿宋"/>
                <w:szCs w:val="21"/>
              </w:rPr>
            </w:pPr>
            <w:r>
              <w:rPr>
                <w:rFonts w:ascii="仿宋" w:eastAsia="仿宋" w:hAnsi="仿宋" w:cs="仿宋" w:hint="eastAsia"/>
                <w:szCs w:val="21"/>
              </w:rPr>
              <w:t>拆除原电动机，</w:t>
            </w:r>
            <w:r w:rsidR="007428A4">
              <w:rPr>
                <w:rFonts w:ascii="仿宋" w:eastAsia="仿宋" w:hAnsi="仿宋" w:cs="仿宋" w:hint="eastAsia"/>
                <w:szCs w:val="21"/>
              </w:rPr>
              <w:t>拆除后运送至防汛仓库</w:t>
            </w:r>
            <w:r w:rsidR="004847FB">
              <w:rPr>
                <w:rFonts w:ascii="仿宋" w:eastAsia="仿宋" w:hAnsi="仿宋" w:cs="仿宋" w:hint="eastAsia"/>
                <w:szCs w:val="21"/>
              </w:rPr>
              <w:t>，</w:t>
            </w:r>
            <w:r w:rsidR="007428A4">
              <w:rPr>
                <w:rFonts w:ascii="仿宋" w:eastAsia="仿宋" w:hAnsi="仿宋" w:cs="仿宋" w:hint="eastAsia"/>
                <w:szCs w:val="21"/>
              </w:rPr>
              <w:t>更换新的7.5KW</w:t>
            </w:r>
            <w:r w:rsidR="005C267D">
              <w:rPr>
                <w:rFonts w:ascii="仿宋" w:eastAsia="仿宋" w:hAnsi="仿宋" w:cs="仿宋" w:hint="eastAsia"/>
                <w:szCs w:val="21"/>
              </w:rPr>
              <w:t>起重</w:t>
            </w:r>
            <w:r w:rsidR="007428A4">
              <w:rPr>
                <w:rFonts w:ascii="仿宋" w:eastAsia="仿宋" w:hAnsi="仿宋" w:cs="仿宋" w:hint="eastAsia"/>
                <w:szCs w:val="21"/>
              </w:rPr>
              <w:t>及冶金用三相异步电动机，具体参数参照原电动机，需现场察看。</w:t>
            </w:r>
            <w:r w:rsidR="00B40C11" w:rsidRPr="00B40C11">
              <w:rPr>
                <w:rFonts w:ascii="仿宋" w:eastAsia="仿宋" w:hAnsi="仿宋" w:cs="仿宋" w:hint="eastAsia"/>
                <w:szCs w:val="21"/>
              </w:rPr>
              <w:t xml:space="preserve"> </w:t>
            </w:r>
          </w:p>
          <w:p w:rsidR="00823868" w:rsidRPr="00823868" w:rsidRDefault="00823868" w:rsidP="00823868">
            <w:pPr>
              <w:spacing w:line="280" w:lineRule="exact"/>
              <w:ind w:firstLineChars="200" w:firstLine="422"/>
              <w:jc w:val="left"/>
              <w:rPr>
                <w:rFonts w:ascii="仿宋" w:eastAsia="仿宋" w:hAnsi="仿宋" w:cs="仿宋"/>
                <w:b/>
                <w:bCs/>
                <w:szCs w:val="21"/>
              </w:rPr>
            </w:pPr>
            <w:r w:rsidRPr="00823868">
              <w:rPr>
                <w:rFonts w:ascii="仿宋" w:eastAsia="仿宋" w:hAnsi="仿宋" w:cs="仿宋" w:hint="eastAsia"/>
                <w:b/>
                <w:bCs/>
                <w:szCs w:val="21"/>
              </w:rPr>
              <w:lastRenderedPageBreak/>
              <w:t>4、义泽河闸启闭机油漆</w:t>
            </w:r>
          </w:p>
          <w:p w:rsidR="002B0E52" w:rsidRDefault="00823868" w:rsidP="00371D99">
            <w:pPr>
              <w:spacing w:line="280" w:lineRule="exact"/>
              <w:ind w:firstLineChars="200" w:firstLine="420"/>
              <w:jc w:val="left"/>
              <w:rPr>
                <w:rFonts w:ascii="仿宋" w:eastAsia="仿宋" w:hAnsi="仿宋" w:cs="仿宋"/>
                <w:szCs w:val="21"/>
              </w:rPr>
            </w:pPr>
            <w:r w:rsidRPr="00823868">
              <w:rPr>
                <w:rFonts w:ascii="仿宋" w:eastAsia="仿宋" w:hAnsi="仿宋" w:cs="仿宋" w:hint="eastAsia"/>
                <w:szCs w:val="21"/>
              </w:rPr>
              <w:t>义泽河闸3台套启闭机锈蚀部位除锈、找平、</w:t>
            </w:r>
            <w:r w:rsidR="005C267D">
              <w:rPr>
                <w:rFonts w:ascii="仿宋" w:eastAsia="仿宋" w:hAnsi="仿宋" w:cs="仿宋" w:hint="eastAsia"/>
                <w:szCs w:val="21"/>
              </w:rPr>
              <w:t>喷</w:t>
            </w:r>
            <w:r w:rsidRPr="00823868">
              <w:rPr>
                <w:rFonts w:ascii="仿宋" w:eastAsia="仿宋" w:hAnsi="仿宋" w:cs="仿宋" w:hint="eastAsia"/>
                <w:szCs w:val="21"/>
              </w:rPr>
              <w:t>涂防锈漆一遍，油漆完好部位漆面</w:t>
            </w:r>
            <w:r>
              <w:rPr>
                <w:rFonts w:ascii="仿宋" w:eastAsia="仿宋" w:hAnsi="仿宋" w:cs="仿宋" w:hint="eastAsia"/>
                <w:szCs w:val="21"/>
              </w:rPr>
              <w:t>去除表层漆，底漆</w:t>
            </w:r>
            <w:r w:rsidRPr="00823868">
              <w:rPr>
                <w:rFonts w:ascii="仿宋" w:eastAsia="仿宋" w:hAnsi="仿宋" w:cs="仿宋" w:hint="eastAsia"/>
                <w:szCs w:val="21"/>
              </w:rPr>
              <w:t>全部打毛，整体喷涂两遍面漆、成品保护及事后现场保洁</w:t>
            </w:r>
            <w:r w:rsidR="002B0E52">
              <w:rPr>
                <w:rFonts w:ascii="仿宋" w:eastAsia="仿宋" w:hAnsi="仿宋" w:cs="仿宋" w:hint="eastAsia"/>
                <w:szCs w:val="21"/>
              </w:rPr>
              <w:t>。</w:t>
            </w:r>
          </w:p>
          <w:p w:rsidR="002B0E52" w:rsidRPr="00C91581" w:rsidRDefault="002B0E52" w:rsidP="00C91581">
            <w:pPr>
              <w:spacing w:line="280" w:lineRule="exact"/>
              <w:ind w:firstLineChars="200" w:firstLine="422"/>
              <w:jc w:val="left"/>
              <w:rPr>
                <w:rFonts w:ascii="仿宋" w:eastAsia="仿宋" w:hAnsi="仿宋" w:cs="仿宋"/>
                <w:b/>
                <w:bCs/>
                <w:szCs w:val="21"/>
              </w:rPr>
            </w:pPr>
            <w:r w:rsidRPr="00C91581">
              <w:rPr>
                <w:rFonts w:ascii="仿宋" w:eastAsia="仿宋" w:hAnsi="仿宋" w:cs="仿宋" w:hint="eastAsia"/>
                <w:b/>
                <w:bCs/>
                <w:szCs w:val="21"/>
              </w:rPr>
              <w:t>5、义泽河闸闸门止水压板螺栓补充及紧固</w:t>
            </w:r>
          </w:p>
          <w:p w:rsidR="00B40C11" w:rsidRDefault="00B40C11" w:rsidP="00371D99">
            <w:pPr>
              <w:spacing w:line="280" w:lineRule="exact"/>
              <w:ind w:firstLineChars="200" w:firstLine="420"/>
              <w:jc w:val="left"/>
              <w:rPr>
                <w:rFonts w:ascii="仿宋" w:eastAsia="仿宋" w:hAnsi="仿宋" w:cs="仿宋"/>
                <w:szCs w:val="21"/>
              </w:rPr>
            </w:pPr>
            <w:r w:rsidRPr="00B40C11">
              <w:rPr>
                <w:rFonts w:ascii="仿宋" w:eastAsia="仿宋" w:hAnsi="仿宋" w:cs="仿宋" w:hint="eastAsia"/>
                <w:szCs w:val="21"/>
              </w:rPr>
              <w:t xml:space="preserve"> </w:t>
            </w:r>
            <w:bookmarkStart w:id="17" w:name="OLE_LINK1"/>
            <w:bookmarkStart w:id="18" w:name="OLE_LINK2"/>
            <w:r w:rsidR="002B0E52">
              <w:rPr>
                <w:rFonts w:ascii="仿宋" w:eastAsia="仿宋" w:hAnsi="仿宋" w:cs="仿宋" w:hint="eastAsia"/>
                <w:szCs w:val="21"/>
              </w:rPr>
              <w:t>对三孔闸门止水橡皮压板现有螺栓进行紧固，补充缺失螺栓，如有损坏的，也应更换。</w:t>
            </w:r>
            <w:bookmarkEnd w:id="17"/>
            <w:bookmarkEnd w:id="18"/>
            <w:r w:rsidRPr="00B40C11">
              <w:rPr>
                <w:rFonts w:ascii="仿宋" w:eastAsia="仿宋" w:hAnsi="仿宋" w:cs="仿宋" w:hint="eastAsia"/>
                <w:szCs w:val="21"/>
              </w:rPr>
              <w:t xml:space="preserve">                                                                                           </w:t>
            </w:r>
            <w:r>
              <w:rPr>
                <w:rFonts w:ascii="仿宋" w:eastAsia="仿宋" w:hAnsi="仿宋" w:cs="仿宋" w:hint="eastAsia"/>
                <w:szCs w:val="21"/>
              </w:rPr>
              <w:t xml:space="preserve">                  </w:t>
            </w:r>
            <w:r w:rsidRPr="00B40C11">
              <w:rPr>
                <w:rFonts w:ascii="仿宋" w:eastAsia="仿宋" w:hAnsi="仿宋" w:cs="仿宋" w:hint="eastAsia"/>
                <w:szCs w:val="21"/>
              </w:rPr>
              <w:t xml:space="preserve">                                                                                         </w:t>
            </w:r>
            <w:r>
              <w:rPr>
                <w:rFonts w:ascii="仿宋" w:eastAsia="仿宋" w:hAnsi="仿宋" w:cs="仿宋" w:hint="eastAsia"/>
                <w:szCs w:val="21"/>
              </w:rPr>
              <w:t xml:space="preserve">                              </w:t>
            </w:r>
            <w:r w:rsidRPr="00B40C11">
              <w:rPr>
                <w:rFonts w:ascii="仿宋" w:eastAsia="仿宋" w:hAnsi="仿宋" w:cs="仿宋" w:hint="eastAsia"/>
                <w:szCs w:val="21"/>
              </w:rPr>
              <w:t xml:space="preserve">                                                            </w:t>
            </w:r>
            <w:r>
              <w:rPr>
                <w:rFonts w:ascii="仿宋" w:eastAsia="仿宋" w:hAnsi="仿宋" w:cs="仿宋" w:hint="eastAsia"/>
                <w:szCs w:val="21"/>
              </w:rPr>
              <w:t xml:space="preserve">                             </w:t>
            </w:r>
            <w:r w:rsidRPr="00B40C11">
              <w:rPr>
                <w:rFonts w:ascii="仿宋" w:eastAsia="仿宋" w:hAnsi="仿宋" w:cs="仿宋" w:hint="eastAsia"/>
                <w:szCs w:val="21"/>
              </w:rPr>
              <w:t xml:space="preserve">                                                                                                                         </w:t>
            </w:r>
            <w:r>
              <w:rPr>
                <w:rFonts w:ascii="仿宋" w:eastAsia="仿宋" w:hAnsi="仿宋" w:cs="仿宋" w:hint="eastAsia"/>
                <w:szCs w:val="21"/>
              </w:rPr>
              <w:t xml:space="preserve">                             </w:t>
            </w:r>
            <w:r w:rsidRPr="00B40C11">
              <w:rPr>
                <w:rFonts w:ascii="仿宋" w:eastAsia="仿宋" w:hAnsi="仿宋" w:cs="仿宋" w:hint="eastAsia"/>
                <w:szCs w:val="21"/>
              </w:rPr>
              <w:t xml:space="preserve">                                                        </w:t>
            </w:r>
            <w:r>
              <w:rPr>
                <w:rFonts w:ascii="仿宋" w:eastAsia="仿宋" w:hAnsi="仿宋" w:cs="仿宋" w:hint="eastAsia"/>
                <w:szCs w:val="21"/>
              </w:rPr>
              <w:t xml:space="preserve">                    </w:t>
            </w:r>
            <w:r w:rsidRPr="00B40C11">
              <w:rPr>
                <w:rFonts w:ascii="仿宋" w:eastAsia="仿宋" w:hAnsi="仿宋" w:cs="仿宋" w:hint="eastAsia"/>
                <w:szCs w:val="21"/>
              </w:rPr>
              <w:t xml:space="preserve">                            </w:t>
            </w:r>
            <w:r>
              <w:rPr>
                <w:rFonts w:ascii="仿宋" w:eastAsia="仿宋" w:hAnsi="仿宋" w:cs="仿宋" w:hint="eastAsia"/>
                <w:szCs w:val="21"/>
              </w:rPr>
              <w:t xml:space="preserve">                         </w:t>
            </w:r>
          </w:p>
          <w:p w:rsidR="00B22D35" w:rsidRPr="00B40C11" w:rsidRDefault="00C91581" w:rsidP="00B40C11">
            <w:pPr>
              <w:spacing w:line="280" w:lineRule="exact"/>
              <w:ind w:firstLineChars="200" w:firstLine="422"/>
              <w:jc w:val="left"/>
              <w:rPr>
                <w:rFonts w:ascii="仿宋" w:eastAsia="仿宋" w:hAnsi="仿宋" w:cs="仿宋"/>
                <w:szCs w:val="21"/>
              </w:rPr>
            </w:pPr>
            <w:r>
              <w:rPr>
                <w:rFonts w:ascii="仿宋" w:eastAsia="仿宋" w:hAnsi="仿宋" w:cs="仿宋" w:hint="eastAsia"/>
                <w:b/>
                <w:bCs/>
                <w:szCs w:val="21"/>
              </w:rPr>
              <w:t>6</w:t>
            </w:r>
            <w:r w:rsidR="0092304A">
              <w:rPr>
                <w:rFonts w:ascii="仿宋" w:eastAsia="仿宋" w:hAnsi="仿宋" w:cs="仿宋" w:hint="eastAsia"/>
                <w:b/>
                <w:bCs/>
                <w:szCs w:val="21"/>
              </w:rPr>
              <w:t>、</w:t>
            </w:r>
            <w:r w:rsidR="00B22D35" w:rsidRPr="00B22D35">
              <w:rPr>
                <w:rFonts w:ascii="仿宋" w:eastAsia="仿宋" w:hAnsi="仿宋" w:cs="仿宋" w:hint="eastAsia"/>
                <w:b/>
                <w:bCs/>
                <w:szCs w:val="21"/>
              </w:rPr>
              <w:t>注意事项</w:t>
            </w:r>
          </w:p>
          <w:p w:rsidR="00B22D35" w:rsidRPr="00B22D35" w:rsidRDefault="007428A4" w:rsidP="007428A4">
            <w:pPr>
              <w:spacing w:line="280" w:lineRule="exact"/>
              <w:ind w:firstLineChars="200" w:firstLine="420"/>
              <w:jc w:val="left"/>
              <w:rPr>
                <w:rFonts w:ascii="仿宋" w:eastAsia="仿宋" w:hAnsi="仿宋" w:cs="仿宋"/>
                <w:szCs w:val="21"/>
              </w:rPr>
            </w:pPr>
            <w:r>
              <w:rPr>
                <w:rFonts w:ascii="仿宋" w:eastAsia="仿宋" w:hAnsi="仿宋" w:cs="仿宋" w:hint="eastAsia"/>
                <w:szCs w:val="21"/>
              </w:rPr>
              <w:t>1、现场保养人员必须穿戴必要的个人防护用品，遵守安全管理规定，执行作业安全规程。承包人应加强安全管理，做好安全交底，现场采取必要的安全防护措施，自行对施工安全负责。</w:t>
            </w:r>
            <w:r w:rsidR="00B22D35" w:rsidRPr="00B22D35">
              <w:rPr>
                <w:rFonts w:ascii="仿宋" w:eastAsia="仿宋" w:hAnsi="仿宋" w:cs="仿宋" w:hint="eastAsia"/>
                <w:szCs w:val="21"/>
              </w:rPr>
              <w:t>施工临时现场需设置具有保护功能的配电箱，不得私接乱接，接受业主管理人员的监督。</w:t>
            </w:r>
          </w:p>
          <w:p w:rsidR="00B22D35" w:rsidRPr="00B22D35" w:rsidRDefault="00B22D35" w:rsidP="003026A1">
            <w:pPr>
              <w:spacing w:line="280" w:lineRule="exact"/>
              <w:ind w:firstLineChars="200" w:firstLine="420"/>
              <w:jc w:val="left"/>
              <w:rPr>
                <w:rFonts w:ascii="仿宋" w:eastAsia="仿宋" w:hAnsi="仿宋" w:cs="仿宋"/>
                <w:szCs w:val="21"/>
              </w:rPr>
            </w:pPr>
            <w:r w:rsidRPr="003026A1">
              <w:rPr>
                <w:rFonts w:ascii="仿宋" w:eastAsia="仿宋" w:hAnsi="仿宋" w:cs="仿宋" w:hint="eastAsia"/>
                <w:szCs w:val="21"/>
              </w:rPr>
              <w:t>2、保养启闭机械需要启闭设备时,施工人员不得自行开关，</w:t>
            </w:r>
            <w:r w:rsidRPr="007428A4">
              <w:rPr>
                <w:rFonts w:ascii="仿宋" w:eastAsia="仿宋" w:hAnsi="仿宋" w:cs="仿宋" w:hint="eastAsia"/>
                <w:b/>
                <w:szCs w:val="21"/>
              </w:rPr>
              <w:t>须由业主管理人员操作。</w:t>
            </w:r>
          </w:p>
          <w:p w:rsidR="00B22D35" w:rsidRPr="00B22D35" w:rsidRDefault="00B22D35" w:rsidP="00B22D35">
            <w:pPr>
              <w:spacing w:line="280" w:lineRule="exact"/>
              <w:ind w:firstLineChars="200" w:firstLine="420"/>
              <w:jc w:val="left"/>
              <w:rPr>
                <w:rFonts w:ascii="仿宋" w:eastAsia="仿宋" w:hAnsi="仿宋" w:cs="仿宋"/>
                <w:szCs w:val="21"/>
              </w:rPr>
            </w:pPr>
            <w:r w:rsidRPr="00B22D35">
              <w:rPr>
                <w:rFonts w:ascii="仿宋" w:eastAsia="仿宋" w:hAnsi="仿宋" w:cs="仿宋" w:hint="eastAsia"/>
                <w:szCs w:val="21"/>
              </w:rPr>
              <w:t>3、承包人要采取有效防护措施保护现场设备、设施、标识标牌标线及环境，保持施工区域环境整洁。施工期间产生的废弃物要妥善处理，不得污染环境。如果因承包人原因导致设备、设施、标识标牌标线、环境等受到破坏、损坏、污蚀，承包人要负责修复、恢复、清理，如果业主负责修复、恢复、清理，所需费用在工程价款中扣除。</w:t>
            </w:r>
          </w:p>
          <w:p w:rsidR="00B22D35" w:rsidRPr="00B22D35" w:rsidRDefault="00B22D35" w:rsidP="007428A4">
            <w:pPr>
              <w:spacing w:line="280" w:lineRule="exact"/>
              <w:ind w:firstLineChars="200" w:firstLine="420"/>
              <w:jc w:val="left"/>
              <w:rPr>
                <w:rFonts w:ascii="仿宋" w:eastAsia="仿宋" w:hAnsi="仿宋" w:cs="仿宋"/>
                <w:szCs w:val="21"/>
              </w:rPr>
            </w:pPr>
            <w:r w:rsidRPr="00B22D35">
              <w:rPr>
                <w:rFonts w:ascii="仿宋" w:eastAsia="仿宋" w:hAnsi="仿宋" w:cs="仿宋" w:hint="eastAsia"/>
                <w:szCs w:val="21"/>
              </w:rPr>
              <w:t>4、上道工序完成后须经业主管理人员检查合格后，方可进入下道工序。</w:t>
            </w:r>
          </w:p>
          <w:p w:rsidR="00096D80" w:rsidRDefault="007428A4" w:rsidP="00B22D35">
            <w:pPr>
              <w:spacing w:line="280" w:lineRule="exact"/>
              <w:ind w:firstLineChars="200" w:firstLine="420"/>
              <w:jc w:val="left"/>
              <w:rPr>
                <w:rFonts w:ascii="仿宋" w:eastAsia="仿宋" w:hAnsi="仿宋" w:cs="仿宋"/>
                <w:szCs w:val="21"/>
              </w:rPr>
            </w:pPr>
            <w:r>
              <w:rPr>
                <w:rFonts w:ascii="仿宋" w:eastAsia="仿宋" w:hAnsi="仿宋" w:cs="仿宋" w:hint="eastAsia"/>
                <w:szCs w:val="21"/>
              </w:rPr>
              <w:t>5</w:t>
            </w:r>
            <w:r w:rsidR="00B22D35" w:rsidRPr="00B22D35">
              <w:rPr>
                <w:rFonts w:ascii="仿宋" w:eastAsia="仿宋" w:hAnsi="仿宋" w:cs="仿宋" w:hint="eastAsia"/>
                <w:szCs w:val="21"/>
              </w:rPr>
              <w:t>、施工工艺除符合上述要求外，还应符合《江苏省水利工程施工质量检验与评定规范》（DB32/T2334-2013）等国家或行业现行有关规范规定，施工质量合格。</w:t>
            </w:r>
          </w:p>
        </w:tc>
      </w:tr>
      <w:tr w:rsidR="00096D80" w:rsidTr="00C91581">
        <w:trPr>
          <w:trHeight w:val="3541"/>
          <w:jc w:val="center"/>
        </w:trPr>
        <w:tc>
          <w:tcPr>
            <w:tcW w:w="747" w:type="dxa"/>
            <w:vAlign w:val="center"/>
          </w:tcPr>
          <w:p w:rsidR="00096D80" w:rsidRDefault="0092304A">
            <w:pPr>
              <w:jc w:val="center"/>
              <w:rPr>
                <w:rFonts w:ascii="仿宋" w:eastAsia="仿宋" w:hAnsi="仿宋" w:cs="仿宋"/>
                <w:szCs w:val="21"/>
              </w:rPr>
            </w:pPr>
            <w:r>
              <w:rPr>
                <w:rFonts w:ascii="仿宋" w:eastAsia="仿宋" w:hAnsi="仿宋" w:cs="仿宋" w:hint="eastAsia"/>
                <w:szCs w:val="21"/>
              </w:rPr>
              <w:lastRenderedPageBreak/>
              <w:t>其它</w:t>
            </w:r>
          </w:p>
        </w:tc>
        <w:tc>
          <w:tcPr>
            <w:tcW w:w="7315" w:type="dxa"/>
            <w:gridSpan w:val="2"/>
            <w:vAlign w:val="center"/>
          </w:tcPr>
          <w:p w:rsidR="003026A1" w:rsidRDefault="003026A1" w:rsidP="003026A1">
            <w:pPr>
              <w:spacing w:line="280" w:lineRule="exact"/>
              <w:ind w:firstLineChars="200" w:firstLine="420"/>
              <w:jc w:val="left"/>
              <w:rPr>
                <w:rFonts w:ascii="仿宋" w:eastAsia="仿宋" w:hAnsi="仿宋" w:cs="仿宋"/>
                <w:szCs w:val="21"/>
              </w:rPr>
            </w:pPr>
            <w:r>
              <w:rPr>
                <w:rFonts w:ascii="仿宋" w:eastAsia="仿宋" w:hAnsi="仿宋" w:cs="仿宋" w:hint="eastAsia"/>
                <w:szCs w:val="21"/>
              </w:rPr>
              <w:t>1、</w:t>
            </w:r>
            <w:r w:rsidR="0092304A">
              <w:rPr>
                <w:rFonts w:ascii="仿宋" w:eastAsia="仿宋" w:hAnsi="仿宋" w:cs="仿宋" w:hint="eastAsia"/>
                <w:szCs w:val="21"/>
              </w:rPr>
              <w:t>承包人应按对照报价单提供有类似工作经验的熟练工辅助业主完成相关工作内容。如因提供用工不及时或不符合要求造成工期延误，承包人需承担责任。</w:t>
            </w:r>
          </w:p>
          <w:p w:rsidR="00096D80" w:rsidRDefault="003026A1" w:rsidP="003026A1">
            <w:pPr>
              <w:spacing w:line="280" w:lineRule="exact"/>
              <w:ind w:firstLineChars="200" w:firstLine="420"/>
              <w:jc w:val="left"/>
              <w:rPr>
                <w:rFonts w:ascii="仿宋" w:eastAsia="仿宋" w:hAnsi="仿宋" w:cs="仿宋"/>
                <w:szCs w:val="21"/>
              </w:rPr>
            </w:pPr>
            <w:r>
              <w:rPr>
                <w:rFonts w:ascii="仿宋" w:eastAsia="仿宋" w:hAnsi="仿宋" w:cs="仿宋" w:hint="eastAsia"/>
                <w:szCs w:val="21"/>
              </w:rPr>
              <w:t>2、</w:t>
            </w:r>
            <w:r w:rsidR="0092304A">
              <w:rPr>
                <w:rFonts w:ascii="仿宋" w:eastAsia="仿宋" w:hAnsi="仿宋" w:cs="仿宋" w:hint="eastAsia"/>
                <w:szCs w:val="21"/>
              </w:rPr>
              <w:t>局部维修的具体部位由业主管理人员现场确定，承包人不得擅自确定施工范围。</w:t>
            </w:r>
          </w:p>
          <w:p w:rsidR="003026A1" w:rsidRDefault="003026A1" w:rsidP="003026A1">
            <w:pPr>
              <w:spacing w:line="280" w:lineRule="exact"/>
              <w:ind w:firstLineChars="200" w:firstLine="420"/>
              <w:jc w:val="left"/>
              <w:rPr>
                <w:rFonts w:ascii="仿宋" w:eastAsia="仿宋" w:hAnsi="仿宋" w:cs="仿宋"/>
                <w:szCs w:val="21"/>
              </w:rPr>
            </w:pPr>
            <w:r>
              <w:rPr>
                <w:rFonts w:ascii="仿宋" w:eastAsia="仿宋" w:hAnsi="仿宋" w:cs="仿宋" w:hint="eastAsia"/>
                <w:szCs w:val="21"/>
              </w:rPr>
              <w:t>3、</w:t>
            </w:r>
            <w:r w:rsidR="0092304A">
              <w:rPr>
                <w:rFonts w:ascii="仿宋" w:eastAsia="仿宋" w:hAnsi="仿宋" w:cs="仿宋" w:hint="eastAsia"/>
                <w:szCs w:val="21"/>
              </w:rPr>
              <w:t>承包人应采取防护措施保护施工区域的标识标牌、设备设施等，若有损坏，</w:t>
            </w:r>
            <w:bookmarkStart w:id="19" w:name="_GoBack"/>
            <w:bookmarkEnd w:id="19"/>
            <w:r w:rsidR="0092304A">
              <w:rPr>
                <w:rFonts w:ascii="仿宋" w:eastAsia="仿宋" w:hAnsi="仿宋" w:cs="仿宋" w:hint="eastAsia"/>
                <w:szCs w:val="21"/>
              </w:rPr>
              <w:t>需负责维修或赔偿。</w:t>
            </w:r>
          </w:p>
          <w:p w:rsidR="00096D80" w:rsidRDefault="003026A1" w:rsidP="003026A1">
            <w:pPr>
              <w:spacing w:line="280" w:lineRule="exact"/>
              <w:ind w:firstLineChars="200" w:firstLine="420"/>
              <w:jc w:val="left"/>
              <w:rPr>
                <w:rFonts w:ascii="仿宋" w:eastAsia="仿宋" w:hAnsi="仿宋" w:cs="仿宋"/>
                <w:szCs w:val="21"/>
              </w:rPr>
            </w:pPr>
            <w:r>
              <w:rPr>
                <w:rFonts w:ascii="仿宋" w:eastAsia="仿宋" w:hAnsi="仿宋" w:cs="仿宋" w:hint="eastAsia"/>
                <w:szCs w:val="21"/>
              </w:rPr>
              <w:t>4、</w:t>
            </w:r>
            <w:r w:rsidR="0092304A">
              <w:rPr>
                <w:rFonts w:ascii="仿宋" w:eastAsia="仿宋" w:hAnsi="仿宋" w:cs="仿宋" w:hint="eastAsia"/>
                <w:szCs w:val="21"/>
              </w:rPr>
              <w:t>施工过程中，要及时清理施工区域的地面、墙面、设备设施表面等，保持环境整洁。</w:t>
            </w:r>
          </w:p>
          <w:p w:rsidR="00096D80" w:rsidRDefault="003026A1" w:rsidP="003026A1">
            <w:pPr>
              <w:spacing w:line="280" w:lineRule="exact"/>
              <w:ind w:firstLineChars="200" w:firstLine="420"/>
              <w:jc w:val="left"/>
              <w:rPr>
                <w:rFonts w:ascii="仿宋" w:eastAsia="仿宋" w:hAnsi="仿宋" w:cs="仿宋"/>
                <w:szCs w:val="21"/>
              </w:rPr>
            </w:pPr>
            <w:r>
              <w:rPr>
                <w:rFonts w:ascii="仿宋" w:eastAsia="仿宋" w:hAnsi="仿宋" w:cs="仿宋" w:hint="eastAsia"/>
                <w:szCs w:val="21"/>
              </w:rPr>
              <w:t>5、</w:t>
            </w:r>
            <w:r w:rsidR="0092304A">
              <w:rPr>
                <w:rFonts w:ascii="仿宋" w:eastAsia="仿宋" w:hAnsi="仿宋" w:cs="仿宋" w:hint="eastAsia"/>
                <w:szCs w:val="21"/>
              </w:rPr>
              <w:t>施工中产生的废弃物等垃圾不得故意丢入河中，应及时清运出管理范围并妥善处置，因垃圾处置出现的问题由承包人负责处理，费用自理。</w:t>
            </w:r>
          </w:p>
          <w:p w:rsidR="00096D80" w:rsidRDefault="003026A1" w:rsidP="003026A1">
            <w:pPr>
              <w:spacing w:line="280" w:lineRule="exact"/>
              <w:ind w:firstLineChars="200" w:firstLine="420"/>
              <w:jc w:val="left"/>
              <w:rPr>
                <w:rFonts w:ascii="仿宋" w:eastAsia="仿宋" w:hAnsi="仿宋" w:cs="仿宋"/>
                <w:szCs w:val="21"/>
              </w:rPr>
            </w:pPr>
            <w:r>
              <w:rPr>
                <w:rFonts w:ascii="仿宋" w:eastAsia="仿宋" w:hAnsi="仿宋" w:cs="仿宋" w:hint="eastAsia"/>
                <w:szCs w:val="21"/>
              </w:rPr>
              <w:t>6、</w:t>
            </w:r>
            <w:r w:rsidR="0092304A">
              <w:rPr>
                <w:rFonts w:ascii="仿宋" w:eastAsia="仿宋" w:hAnsi="仿宋" w:cs="仿宋" w:hint="eastAsia"/>
                <w:szCs w:val="21"/>
              </w:rPr>
              <w:t>所有措施费均包含在相关子项报价中，不再另行结算。</w:t>
            </w:r>
          </w:p>
          <w:p w:rsidR="003026A1" w:rsidRDefault="003026A1" w:rsidP="00C91581">
            <w:pPr>
              <w:spacing w:line="280" w:lineRule="exact"/>
              <w:jc w:val="left"/>
              <w:rPr>
                <w:rFonts w:ascii="仿宋" w:eastAsia="仿宋" w:hAnsi="仿宋" w:cs="仿宋"/>
                <w:szCs w:val="21"/>
              </w:rPr>
            </w:pPr>
          </w:p>
          <w:p w:rsidR="003026A1" w:rsidRDefault="003026A1" w:rsidP="003026A1">
            <w:pPr>
              <w:spacing w:line="280" w:lineRule="exact"/>
              <w:ind w:firstLineChars="200" w:firstLine="420"/>
              <w:jc w:val="left"/>
              <w:rPr>
                <w:rFonts w:ascii="仿宋" w:eastAsia="仿宋" w:hAnsi="仿宋" w:cs="仿宋"/>
                <w:szCs w:val="21"/>
              </w:rPr>
            </w:pPr>
          </w:p>
        </w:tc>
      </w:tr>
      <w:tr w:rsidR="00096D80" w:rsidTr="003026A1">
        <w:trPr>
          <w:trHeight w:val="2776"/>
          <w:jc w:val="center"/>
        </w:trPr>
        <w:tc>
          <w:tcPr>
            <w:tcW w:w="747" w:type="dxa"/>
            <w:vAlign w:val="center"/>
          </w:tcPr>
          <w:p w:rsidR="00096D80" w:rsidRDefault="00096D80">
            <w:pPr>
              <w:jc w:val="center"/>
              <w:rPr>
                <w:rFonts w:ascii="仿宋" w:eastAsia="仿宋" w:hAnsi="仿宋" w:cs="仿宋"/>
                <w:szCs w:val="21"/>
              </w:rPr>
            </w:pPr>
          </w:p>
        </w:tc>
        <w:tc>
          <w:tcPr>
            <w:tcW w:w="3777" w:type="dxa"/>
            <w:vAlign w:val="center"/>
          </w:tcPr>
          <w:p w:rsidR="00096D80" w:rsidRDefault="0092304A">
            <w:pPr>
              <w:spacing w:line="360" w:lineRule="auto"/>
              <w:jc w:val="left"/>
              <w:rPr>
                <w:rFonts w:ascii="仿宋" w:eastAsia="仿宋" w:hAnsi="仿宋" w:cs="仿宋"/>
                <w:szCs w:val="21"/>
              </w:rPr>
            </w:pPr>
            <w:r>
              <w:rPr>
                <w:rFonts w:ascii="黑体" w:eastAsia="黑体" w:hAnsi="黑体" w:hint="eastAsia"/>
                <w:sz w:val="40"/>
                <w:szCs w:val="21"/>
              </w:rPr>
              <w:t>我已知悉以上告知，并承诺无条件兑现。</w:t>
            </w:r>
          </w:p>
        </w:tc>
        <w:tc>
          <w:tcPr>
            <w:tcW w:w="3538" w:type="dxa"/>
          </w:tcPr>
          <w:p w:rsidR="00096D80" w:rsidRDefault="0092304A">
            <w:pPr>
              <w:spacing w:line="360" w:lineRule="auto"/>
              <w:rPr>
                <w:rFonts w:ascii="仿宋" w:eastAsia="仿宋" w:hAnsi="仿宋" w:cs="仿宋"/>
                <w:szCs w:val="21"/>
              </w:rPr>
            </w:pPr>
            <w:r>
              <w:rPr>
                <w:rFonts w:ascii="宋体" w:hAnsi="宋体" w:cs="宋体" w:hint="eastAsia"/>
                <w:b/>
                <w:sz w:val="24"/>
                <w:szCs w:val="21"/>
              </w:rPr>
              <w:t>签名盖章</w:t>
            </w:r>
            <w:r>
              <w:rPr>
                <w:rFonts w:ascii="宋体" w:hAnsi="宋体" w:cs="宋体" w:hint="eastAsia"/>
                <w:szCs w:val="21"/>
              </w:rPr>
              <w:t>：</w:t>
            </w:r>
          </w:p>
        </w:tc>
      </w:tr>
    </w:tbl>
    <w:p w:rsidR="00096D80" w:rsidRDefault="00096D80"/>
    <w:sectPr w:rsidR="00096D80" w:rsidSect="00096D8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embedRegular r:id="rId1" w:subsetted="1" w:fontKey="{FC26CB0E-8A93-4191-BFF5-0DFB0B967A43}"/>
  </w:font>
  <w:font w:name="仿宋">
    <w:panose1 w:val="02010609060101010101"/>
    <w:charset w:val="86"/>
    <w:family w:val="modern"/>
    <w:pitch w:val="fixed"/>
    <w:sig w:usb0="800002BF" w:usb1="38CF7CFA" w:usb2="00000016" w:usb3="00000000" w:csb0="00040001" w:csb1="00000000"/>
    <w:embedRegular r:id="rId2" w:subsetted="1" w:fontKey="{629894F0-0533-444A-BFAF-A546247D5278}"/>
    <w:embedBold r:id="rId3" w:subsetted="1" w:fontKey="{10F2AB70-08D6-49E6-87C0-B5ABA6623511}"/>
  </w:font>
  <w:font w:name="黑体">
    <w:altName w:val="SimHei"/>
    <w:panose1 w:val="02010609060101010101"/>
    <w:charset w:val="86"/>
    <w:family w:val="modern"/>
    <w:pitch w:val="fixed"/>
    <w:sig w:usb0="800002BF" w:usb1="38CF7CFA" w:usb2="00000016" w:usb3="00000000" w:csb0="00040001" w:csb1="00000000"/>
    <w:embedRegular r:id="rId4" w:subsetted="1" w:fontKey="{F6362AE8-C435-49E3-8F4D-112B57DC3149}"/>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FF2B43B"/>
    <w:multiLevelType w:val="singleLevel"/>
    <w:tmpl w:val="9FF2B43B"/>
    <w:lvl w:ilvl="0">
      <w:start w:val="1"/>
      <w:numFmt w:val="decimal"/>
      <w:suff w:val="nothing"/>
      <w:lvlText w:val="（%1）"/>
      <w:lvlJc w:val="left"/>
    </w:lvl>
  </w:abstractNum>
  <w:abstractNum w:abstractNumId="1">
    <w:nsid w:val="47F61B9E"/>
    <w:multiLevelType w:val="singleLevel"/>
    <w:tmpl w:val="47F61B9E"/>
    <w:lvl w:ilvl="0">
      <w:start w:val="1"/>
      <w:numFmt w:val="decimal"/>
      <w:suff w:val="nothing"/>
      <w:lvlText w:val="%1、"/>
      <w:lvlJc w:val="left"/>
    </w:lvl>
  </w:abstractNum>
  <w:abstractNum w:abstractNumId="2">
    <w:nsid w:val="7E68B4CA"/>
    <w:multiLevelType w:val="singleLevel"/>
    <w:tmpl w:val="7E68B4CA"/>
    <w:lvl w:ilvl="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TrueTypeFonts/>
  <w:saveSubsetFonts/>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
  <w:rsids>
    <w:rsidRoot w:val="6D52347B"/>
    <w:rsid w:val="00061659"/>
    <w:rsid w:val="00094EB0"/>
    <w:rsid w:val="00096D80"/>
    <w:rsid w:val="000D673B"/>
    <w:rsid w:val="002330D2"/>
    <w:rsid w:val="00236092"/>
    <w:rsid w:val="0028757F"/>
    <w:rsid w:val="00292633"/>
    <w:rsid w:val="002B0E52"/>
    <w:rsid w:val="003026A1"/>
    <w:rsid w:val="00371D99"/>
    <w:rsid w:val="003E0AA0"/>
    <w:rsid w:val="004847FB"/>
    <w:rsid w:val="005C0242"/>
    <w:rsid w:val="005C267D"/>
    <w:rsid w:val="005F50C8"/>
    <w:rsid w:val="00602022"/>
    <w:rsid w:val="006642FC"/>
    <w:rsid w:val="006D175A"/>
    <w:rsid w:val="006F093F"/>
    <w:rsid w:val="007428A4"/>
    <w:rsid w:val="007649D8"/>
    <w:rsid w:val="007A3A70"/>
    <w:rsid w:val="00823868"/>
    <w:rsid w:val="0084418A"/>
    <w:rsid w:val="008A43D3"/>
    <w:rsid w:val="009210F7"/>
    <w:rsid w:val="0092304A"/>
    <w:rsid w:val="009A73F3"/>
    <w:rsid w:val="009E6D46"/>
    <w:rsid w:val="00A04785"/>
    <w:rsid w:val="00A11A2A"/>
    <w:rsid w:val="00B22D35"/>
    <w:rsid w:val="00B40C11"/>
    <w:rsid w:val="00C3684C"/>
    <w:rsid w:val="00C91581"/>
    <w:rsid w:val="00CA0C82"/>
    <w:rsid w:val="00CC0B28"/>
    <w:rsid w:val="00CD43FC"/>
    <w:rsid w:val="00CF3239"/>
    <w:rsid w:val="00D1618C"/>
    <w:rsid w:val="00DC4FC0"/>
    <w:rsid w:val="00E10790"/>
    <w:rsid w:val="00E1772B"/>
    <w:rsid w:val="00E9370D"/>
    <w:rsid w:val="00F35F32"/>
    <w:rsid w:val="030B5381"/>
    <w:rsid w:val="0D4B41AE"/>
    <w:rsid w:val="10FF2096"/>
    <w:rsid w:val="16F13D24"/>
    <w:rsid w:val="1B2304CB"/>
    <w:rsid w:val="1F096E77"/>
    <w:rsid w:val="28C62F47"/>
    <w:rsid w:val="2BC86E94"/>
    <w:rsid w:val="2C200BF3"/>
    <w:rsid w:val="31E16257"/>
    <w:rsid w:val="34B85CCA"/>
    <w:rsid w:val="366372B2"/>
    <w:rsid w:val="39EC1B1E"/>
    <w:rsid w:val="3A0D7DA0"/>
    <w:rsid w:val="3B3836C7"/>
    <w:rsid w:val="3B5511A7"/>
    <w:rsid w:val="402423F4"/>
    <w:rsid w:val="408753EB"/>
    <w:rsid w:val="43AA742A"/>
    <w:rsid w:val="463C42EF"/>
    <w:rsid w:val="46FD70F6"/>
    <w:rsid w:val="47AA509D"/>
    <w:rsid w:val="4B5C462F"/>
    <w:rsid w:val="4C09094C"/>
    <w:rsid w:val="4F4F5380"/>
    <w:rsid w:val="505E067B"/>
    <w:rsid w:val="53370A2E"/>
    <w:rsid w:val="53C22AF9"/>
    <w:rsid w:val="54585927"/>
    <w:rsid w:val="55DE1F68"/>
    <w:rsid w:val="636B3D8A"/>
    <w:rsid w:val="64C71CCD"/>
    <w:rsid w:val="676A66B8"/>
    <w:rsid w:val="68AE192A"/>
    <w:rsid w:val="6BD50935"/>
    <w:rsid w:val="6BFA0948"/>
    <w:rsid w:val="6D52347B"/>
    <w:rsid w:val="6FCB091F"/>
    <w:rsid w:val="716A4AB5"/>
    <w:rsid w:val="78FC06AF"/>
    <w:rsid w:val="796C21B2"/>
    <w:rsid w:val="7D594A03"/>
    <w:rsid w:val="7D891584"/>
    <w:rsid w:val="7EC23E8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Indent" w:qFormat="1"/>
    <w:lsdException w:name="Subtitle" w:qFormat="1"/>
    <w:lsdException w:name="Block Text"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96D8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rsid w:val="00096D80"/>
    <w:pPr>
      <w:spacing w:line="360" w:lineRule="auto"/>
      <w:ind w:firstLineChars="200" w:firstLine="728"/>
    </w:pPr>
    <w:rPr>
      <w:rFonts w:eastAsia="仿宋_GB2312"/>
      <w:spacing w:val="2"/>
      <w:position w:val="2"/>
      <w:sz w:val="36"/>
    </w:rPr>
  </w:style>
  <w:style w:type="paragraph" w:styleId="a4">
    <w:name w:val="Block Text"/>
    <w:basedOn w:val="a"/>
    <w:qFormat/>
    <w:rsid w:val="00096D80"/>
    <w:pPr>
      <w:spacing w:beforeLines="50"/>
      <w:ind w:leftChars="50" w:left="105" w:rightChars="50" w:right="105"/>
    </w:pPr>
    <w:rPr>
      <w:rFonts w:eastAsia="仿宋_GB2312"/>
    </w:rPr>
  </w:style>
  <w:style w:type="character" w:styleId="a5">
    <w:name w:val="Strong"/>
    <w:basedOn w:val="a0"/>
    <w:qFormat/>
    <w:rsid w:val="00096D80"/>
    <w:rPr>
      <w:b/>
    </w:rPr>
  </w:style>
</w:styles>
</file>

<file path=word/webSettings.xml><?xml version="1.0" encoding="utf-8"?>
<w:webSettings xmlns:r="http://schemas.openxmlformats.org/officeDocument/2006/relationships" xmlns:w="http://schemas.openxmlformats.org/wordprocessingml/2006/main">
  <w:divs>
    <w:div w:id="642392551">
      <w:bodyDiv w:val="1"/>
      <w:marLeft w:val="0"/>
      <w:marRight w:val="0"/>
      <w:marTop w:val="0"/>
      <w:marBottom w:val="0"/>
      <w:divBdr>
        <w:top w:val="none" w:sz="0" w:space="0" w:color="auto"/>
        <w:left w:val="none" w:sz="0" w:space="0" w:color="auto"/>
        <w:bottom w:val="none" w:sz="0" w:space="0" w:color="auto"/>
        <w:right w:val="none" w:sz="0" w:space="0" w:color="auto"/>
      </w:divBdr>
    </w:div>
    <w:div w:id="901064911">
      <w:bodyDiv w:val="1"/>
      <w:marLeft w:val="0"/>
      <w:marRight w:val="0"/>
      <w:marTop w:val="0"/>
      <w:marBottom w:val="0"/>
      <w:divBdr>
        <w:top w:val="none" w:sz="0" w:space="0" w:color="auto"/>
        <w:left w:val="none" w:sz="0" w:space="0" w:color="auto"/>
        <w:bottom w:val="none" w:sz="0" w:space="0" w:color="auto"/>
        <w:right w:val="none" w:sz="0" w:space="0" w:color="auto"/>
      </w:divBdr>
    </w:div>
    <w:div w:id="1066952750">
      <w:bodyDiv w:val="1"/>
      <w:marLeft w:val="0"/>
      <w:marRight w:val="0"/>
      <w:marTop w:val="0"/>
      <w:marBottom w:val="0"/>
      <w:divBdr>
        <w:top w:val="none" w:sz="0" w:space="0" w:color="auto"/>
        <w:left w:val="none" w:sz="0" w:space="0" w:color="auto"/>
        <w:bottom w:val="none" w:sz="0" w:space="0" w:color="auto"/>
        <w:right w:val="none" w:sz="0" w:space="0" w:color="auto"/>
      </w:divBdr>
    </w:div>
    <w:div w:id="1404908967">
      <w:bodyDiv w:val="1"/>
      <w:marLeft w:val="0"/>
      <w:marRight w:val="0"/>
      <w:marTop w:val="0"/>
      <w:marBottom w:val="0"/>
      <w:divBdr>
        <w:top w:val="none" w:sz="0" w:space="0" w:color="auto"/>
        <w:left w:val="none" w:sz="0" w:space="0" w:color="auto"/>
        <w:bottom w:val="none" w:sz="0" w:space="0" w:color="auto"/>
        <w:right w:val="none" w:sz="0" w:space="0" w:color="auto"/>
      </w:divBdr>
    </w:div>
    <w:div w:id="1525287703">
      <w:bodyDiv w:val="1"/>
      <w:marLeft w:val="0"/>
      <w:marRight w:val="0"/>
      <w:marTop w:val="0"/>
      <w:marBottom w:val="0"/>
      <w:divBdr>
        <w:top w:val="none" w:sz="0" w:space="0" w:color="auto"/>
        <w:left w:val="none" w:sz="0" w:space="0" w:color="auto"/>
        <w:bottom w:val="none" w:sz="0" w:space="0" w:color="auto"/>
        <w:right w:val="none" w:sz="0" w:space="0" w:color="auto"/>
      </w:divBdr>
    </w:div>
    <w:div w:id="1626235833">
      <w:bodyDiv w:val="1"/>
      <w:marLeft w:val="0"/>
      <w:marRight w:val="0"/>
      <w:marTop w:val="0"/>
      <w:marBottom w:val="0"/>
      <w:divBdr>
        <w:top w:val="none" w:sz="0" w:space="0" w:color="auto"/>
        <w:left w:val="none" w:sz="0" w:space="0" w:color="auto"/>
        <w:bottom w:val="none" w:sz="0" w:space="0" w:color="auto"/>
        <w:right w:val="none" w:sz="0" w:space="0" w:color="auto"/>
      </w:divBdr>
    </w:div>
    <w:div w:id="18791205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1510</TotalTime>
  <Pages>2</Pages>
  <Words>413</Words>
  <Characters>2359</Characters>
  <Application>Microsoft Office Word</Application>
  <DocSecurity>0</DocSecurity>
  <Lines>19</Lines>
  <Paragraphs>5</Paragraphs>
  <ScaleCrop>false</ScaleCrop>
  <Company/>
  <LinksUpToDate>false</LinksUpToDate>
  <CharactersWithSpaces>2767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天天</dc:creator>
  <cp:lastModifiedBy>xbany</cp:lastModifiedBy>
  <cp:revision>18</cp:revision>
  <cp:lastPrinted>2025-09-06T07:39:00Z</cp:lastPrinted>
  <dcterms:created xsi:type="dcterms:W3CDTF">2026-10-22T08:00:00Z</dcterms:created>
  <dcterms:modified xsi:type="dcterms:W3CDTF">2026-11-03T02:40:00Z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2052-12.1.0.22130</vt:lpwstr>
  </property>
  <property fmtid="{D5CDD505-2E9C-101B-9397-08002B2CF9AE}" pid="3" name="ICV">
    <vt:lpwstr>E76B8E00D5944C22A9DC1312205E6321_13</vt:lpwstr>
  </property>
  <property fmtid="{D5CDD505-2E9C-101B-9397-08002B2CF9AE}" pid="4" name="KSOTemplateDocerSaveRecord">
    <vt:lpwstr>eyJoZGlkIjoiOWQwYjVjZTNlMjU3YTc1MzQ3ZjkxYzU1NTgwOGEzMWEiLCJ1c2VySWQiOiI0NTY3ODc2NDIifQ==</vt:lpwstr>
  </property>
</Properties>
</file>